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widowControl w:val="1"/>
      </w:pPr>
      <w:bookmarkStart w:id="0" w:name="_Toc2gssk2bhnryh"/>
      <w:r w:rsidR="00000000" w:rsidDel="00000000" w:rsidRPr="00000000">
        <w:drawing>
          <wp:inline xmlns:wp="http://schemas.openxmlformats.org/drawingml/2006/wordprocessingDrawing" distT="0" distR="0" distB="0" distL="0">
            <wp:extent cx="4305300" cy="876300"/>
            <wp:docPr id="0" name="Avi" descr=""/>
            <a:graphic xmlns:a="http://schemas.openxmlformats.org/drawingml/2006/main">
              <a:graphicData uri="http://schemas.openxmlformats.org/drawingml/2006/picture">
                <pic:pic xmlns:pic="http://schemas.openxmlformats.org/drawingml/2006/picture">
                  <pic:nvPicPr>
                    <pic:cNvPr id="0" name="Avi" descr=""/>
                    <pic:cNvPicPr>
                      <a:picLocks/>
                    </pic:cNvPicPr>
                  </pic:nvPicPr>
                  <pic:blipFill>
                    <a:blip xmlns:r="http://schemas.openxmlformats.org/officeDocument/2006/relationships" r:embed="rId6"/>
                    <a:stretch>
                      <a:fillRect/>
                    </a:stretch>
                  </pic:blipFill>
                  <pic:spPr>
                    <a:xfrm>
                      <a:off x="0" y="0"/>
                      <a:ext cx="4305300" cy="876300"/>
                    </a:xfrm>
                    <a:prstGeom prst="rect"/>
                  </pic:spPr>
                </pic:pic>
              </a:graphicData>
            </a:graphic>
          </wp:inline>
        </w:drawing>
      </w:r>
    </w:p>
    <w:p xmlns:w14="http://schemas.microsoft.com/office/word/2010/wordml" w:rsidR="00000000" w:rsidRDefault="00000000" w14:textId="00000000" w:rsidDel="00000000" w:rsidP="00000000" w:rsidRPr="00000000">
      <w:pPr>
        <w:pStyle w:val="Title"/>
        <w:widowControl w:val="1"/>
      </w:pPr>
      <w:bookmarkStart w:id="1" w:name="_Toc02zp90owmb11"/>
      <w:r w:rsidR="00000000" w:rsidDel="00000000" w:rsidRPr="00000000">
        <w:rPr/>
        <w:t xml:space="preserve">Police Report</w:t>
      </w:r>
      <w:bookmarkEnd w:id="0"/>
      <w:bookmarkEnd w:id="1"/>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Scam phone callers posing as Surrey Police</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We are aware of members of the public receiving calls from a number claiming to be our 101 number.</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The scammers are then advising members of the public to Google the 01483 571212 number to confirm that this number belongs to Surrey Police, which it does.</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Criminals use ‘spoofing’ software to intentionally cover up their real caller ID and instead, mirror the phone number of a legitimate organisation. They do this to make it appear that calls or text messages are coming from a trusted organisation like the police, banks or government agencies.</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These scam calls may be automated, or from a real person. Their main goal is to trick you into sharing personal information or to transfer money.</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A police officer will never call out of the blue asking for personal information, including bank account details.</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A police officer will never ask you to withdraw money or purchase high value items as part of an investigation.</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If you receive a call from someone claiming to be a police officer, take their details and message us, call 101, or use the online chat function on our website to confirm their identity.</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You can use our website to report crime, ask for an update on your investigation, report road traffic collisions, and submit information requests.</w:t>
      </w:r>
    </w:p>
    <w:p xmlns:w14="http://schemas.microsoft.com/office/word/2010/wordml" w:rsidR="00000000" w:rsidRDefault="00000000" w14:textId="00000000" w:rsidDel="00000000" w:rsidP="00000000" w:rsidRPr="00000000">
      <w:pPr>
        <w:pStyle w:val="ListParagraph"/>
        <w:numPr>
          <w:ilvl w:val="0"/>
          <w:numId w:val="5"/>
        </w:numPr>
        <w:widowControl w:val="1"/>
      </w:pPr>
      <w:r w:rsidR="00000000" w:rsidDel="00000000" w:rsidRPr="00000000">
        <w:rPr/>
        <w:t xml:space="preserve">In an emergency, always call 999.</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Keeping Children Safe Online</w:t>
      </w:r>
    </w:p>
    <w:p xmlns:w14="http://schemas.microsoft.com/office/word/2010/wordml" w:rsidR="00000000" w:rsidRDefault="00000000" w14:textId="00000000" w:rsidDel="00000000" w:rsidP="00000000" w:rsidRPr="00000000">
      <w:pPr>
        <w:pStyle w:val="ListParagraph"/>
        <w:numPr>
          <w:ilvl w:val="0"/>
          <w:numId w:val="6"/>
        </w:numPr>
        <w:widowControl w:val="1"/>
      </w:pPr>
      <w:r w:rsidR="00000000" w:rsidDel="00000000" w:rsidRPr="00000000">
        <w:rPr/>
        <w:t xml:space="preserve">This website is a useful resource for parents to inform of tips to keep children of all ages safe online including a section providing advice for children with SEND.</w:t>
      </w:r>
    </w:p>
    <w:p xmlns:w14="http://schemas.microsoft.com/office/word/2010/wordml" w:rsidR="00000000" w:rsidRDefault="00000000" w14:textId="00000000" w:rsidDel="00000000" w:rsidP="00000000" w:rsidRPr="00000000">
      <w:pPr>
        <w:pStyle w:val="ListParagraph"/>
        <w:numPr>
          <w:ilvl w:val="0"/>
          <w:numId w:val="6"/>
        </w:numPr>
        <w:widowControl w:val="1"/>
      </w:pPr>
      <w:hyperlink xmlns:r="http://schemas.openxmlformats.org/officeDocument/2006/relationships" r:id="rId7">
        <w:r w:rsidR="00000000" w:rsidDel="00000000" w:rsidRPr="00000000">
          <w:rPr>
            <w:color w:val="0000FF"/>
            <w:u w:val="single"/>
            <w:rStyle w:val="Hyperlink"/>
          </w:rPr>
          <w:t xml:space="preserve">Keep Children Safe Online: Information, advice, support - Internet Matters</w:t>
        </w:r>
      </w:hyperlink>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Amazon Scam Warning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Sussex and Surrey Police are witnessing an increase in cases where fraudsters are posing as working for Amazon, in order to access the victim’s account or personal bank details.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One report stated that the victim had received a telephone call from someone claiming to be from Amazon, informing her of suspicious activity on her amazon account and there was an iPhone added to the basket. She then checked her account and could see the phones in the basket. They told her she had been hacked and asked her to share her screen and share her bank details. The fraudster took £900 from her accounts.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These individuals are calling victims, claiming that someone is purchasing expensive items on their Amazon account, and that they wanted to confirm it was them. When the victim states that it is not them making the purchase, the fraudster tells them this means that their account has been hacked and takes the victim through steps to “rectify” this, which usually involves them gaining remote access to their device.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Once they have remote access, they can access the victim’s online banking and make transfers, often claiming that are moving their money to a “safe account” which is actually just an account belonging to the fraudster. They may also access the victim’s Amazon account and place orders to themselves. This will often include the victim receiving a one-time passcode (OTP) to their phone and being requested to read this out to the fraudster so that they can gain access to their Amazon account.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Advice:  If you receive an unexpected phone call and they ask you to download a remote access app, it will be a scam.  Hang up and check your purchase history on your Amazon account for reassurance.  If you are still unsure, contact Amazon through the genuine website or app.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Never provide anyone with your one-time passcode (OTP)  </w:t>
      </w:r>
    </w:p>
    <w:p xmlns:w14="http://schemas.microsoft.com/office/word/2010/wordml" w:rsidR="00000000" w:rsidRDefault="00000000" w14:textId="00000000" w:rsidDel="00000000" w:rsidP="00000000" w:rsidRPr="00000000">
      <w:pPr>
        <w:pStyle w:val="ListParagraph"/>
        <w:numPr>
          <w:ilvl w:val="0"/>
          <w:numId w:val="7"/>
        </w:numPr>
        <w:widowControl w:val="1"/>
      </w:pPr>
      <w:r w:rsidR="00000000" w:rsidDel="00000000" w:rsidRPr="00000000">
        <w:rPr/>
        <w:t xml:space="preserve">Do not be pressured – fraudsters will create a sense of urgency to convince victims to do what they are asking.  Hang up the phone, give yourself time to think, and speak to a friend or family member about it.  </w:t>
      </w:r>
    </w:p>
    <w:p xmlns:w14="http://schemas.microsoft.com/office/word/2010/wordml" w:rsidR="00000000" w:rsidRDefault="00000000" w14:textId="00000000" w:rsidDel="00000000" w:rsidP="00000000" w:rsidRPr="00000000">
      <w:pPr>
        <w:widowControl w:val="1"/>
      </w:pPr>
      <w:r w:rsidR="00000000" w:rsidDel="00000000" w:rsidRPr="00000000">
        <w:rPr/>
        <w:t xml:space="preserve"> </w:t>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How to spot AI content online</w:t>
      </w:r>
    </w:p>
    <w:p xmlns:w14="http://schemas.microsoft.com/office/word/2010/wordml" w:rsidR="00000000" w:rsidRDefault="00000000" w14:textId="00000000" w:rsidDel="00000000" w:rsidP="00000000" w:rsidRPr="00000000">
      <w:pPr>
        <w:pStyle w:val="ListParagraph"/>
        <w:numPr>
          <w:ilvl w:val="0"/>
          <w:numId w:val="8"/>
        </w:numPr>
        <w:widowControl w:val="1"/>
      </w:pPr>
      <w:r w:rsidR="00000000" w:rsidDel="00000000" w:rsidRPr="00000000">
        <w:rPr/>
        <w:t xml:space="preserve">You’ve probably seen AI-generated clips on social media - or even convincing impersonations of celebrities, such as Martin Lewis. They might look professional at first glance, but you don’t need to be a tech expert to protect yourself. Instead of hunting for one big mistake, get into the habit of slowing down and looking for several clues. Just as you wouldn’t buy a “designer” watch for £20 from someone in a car park, don’t trust an image or video simply because it looks polished. </w:t>
      </w:r>
    </w:p>
    <w:p xmlns:w14="http://schemas.microsoft.com/office/word/2010/wordml" w:rsidR="00000000" w:rsidRDefault="00000000" w14:textId="00000000" w:rsidDel="00000000" w:rsidP="00000000" w:rsidRPr="00000000">
      <w:pPr>
        <w:pStyle w:val="ListParagraph"/>
        <w:numPr>
          <w:ilvl w:val="0"/>
          <w:numId w:val="8"/>
        </w:numPr>
        <w:widowControl w:val="1"/>
      </w:pPr>
      <w:r w:rsidR="00000000" w:rsidDel="00000000" w:rsidRPr="00000000">
        <w:rPr/>
        <w:t xml:space="preserve">Visual clues that something may be AI-generated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AI-generated faces often contain tiny imperfections that our brains gloss over: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Eyes and shadows may look blocky, blurred, or unnaturally sharp.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Hair can appear soft, smudged, or melted into the background — AI struggles to render thousands of individual strands.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Skin may look overly smooth, plastic, or airbrushed. Real skin has texture, pores, and subtle imperfections.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Lip-sync issues are common in celebrity impersonations — the voice may sound flat or monotone, and the lips don’t quite match the speech.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Age inconsistencies such as youthful skin paired with older-looking eyes.  </w:t>
      </w:r>
    </w:p>
    <w:p xmlns:w14="http://schemas.microsoft.com/office/word/2010/wordml" w:rsidR="00000000" w:rsidRDefault="00000000" w14:textId="00000000" w:rsidDel="00000000" w:rsidP="00000000" w:rsidRPr="00000000">
      <w:pPr>
        <w:pStyle w:val="ListParagraph"/>
        <w:numPr>
          <w:ilvl w:val="0"/>
          <w:numId w:val="8"/>
        </w:numPr>
        <w:widowControl w:val="1"/>
      </w:pPr>
      <w:r w:rsidR="00000000" w:rsidDel="00000000" w:rsidRPr="00000000">
        <w:rPr/>
        <w:t xml:space="preserve">Protecting yourself from impersonation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Consider agreeing a simple AI safety word with close family or associates. If criminals impersonate someone you know, they won’t know the word.  </w:t>
      </w:r>
    </w:p>
    <w:p xmlns:w14="http://schemas.microsoft.com/office/word/2010/wordml" w:rsidR="00000000" w:rsidRDefault="00000000" w14:textId="00000000" w:rsidDel="00000000" w:rsidP="00000000" w:rsidRPr="00000000">
      <w:pPr>
        <w:pStyle w:val="ListParagraph"/>
        <w:numPr>
          <w:ilvl w:val="1"/>
          <w:numId w:val="8"/>
        </w:numPr>
        <w:widowControl w:val="1"/>
      </w:pPr>
      <w:r w:rsidR="00000000" w:rsidDel="00000000" w:rsidRPr="00000000">
        <w:rPr/>
        <w:t xml:space="preserve">Whilst it’s tempting to waste a scammer’s time on the phone, it’s safer to hang up immediately. Criminals can now record your voice and attempt to clone it — so the less audio you give them, the better.  </w:t>
      </w:r>
    </w:p>
    <w:p xmlns:w14="http://schemas.microsoft.com/office/word/2010/wordml" w:rsidR="00000000" w:rsidRDefault="00000000" w14:textId="00000000" w:rsidDel="00000000" w:rsidP="00000000" w:rsidRPr="00000000">
      <w:pPr>
        <w:pStyle w:val="ListParagraph"/>
        <w:numPr>
          <w:ilvl w:val="0"/>
          <w:numId w:val="8"/>
        </w:numPr>
        <w:widowControl w:val="1"/>
      </w:pPr>
      <w:r w:rsidR="00000000" w:rsidDel="00000000" w:rsidRPr="00000000">
        <w:rPr/>
        <w:t xml:space="preserve">The core message: NEVER ASSUME. ALWAYS VERIFY.</w:t>
      </w:r>
    </w:p>
    <w:p xmlns:w14="http://schemas.microsoft.com/office/word/2010/wordml" w:rsidR="00000000" w:rsidRDefault="00000000" w14:textId="00000000" w:rsidDel="00000000" w:rsidP="00000000" w:rsidRPr="00000000">
      <w:pPr>
        <w:widowControl w:val="1"/>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r w:rsidR="00000000" w:rsidDel="00000000" w:rsidRPr="00000000">
        <w:rPr>
          <w:color w:val="000000" w:themeColor="text1"/>
        </w:rPr>
        <w:t xml:space="preserve">Working together to keep our roads safe</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Road safety is everyone's responsibility and small actions can make a big difference.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Illegal number plates: </w:t>
      </w:r>
      <w:r w:rsidR="00000000" w:rsidDel="00000000" w:rsidRPr="00000000">
        <w:rPr>
          <w:rFonts w:ascii="Arial" w:eastAsia="Arial" w:hAnsi="Arial" w:cs="Arial"/>
        </w:rPr>
        <w:t xml:space="preserve"> </w:t>
      </w:r>
      <w:r w:rsidR="00000000" w:rsidDel="00000000" w:rsidRPr="00000000">
        <w:rPr/>
        <w:t xml:space="preserve">Illegal number plates can prevent police from identifying vehicles involved in crime, speeding, dangerous driving, or hit-and-run incidents. Examples include altered spacing, non-standard fonts, tinted covers, or plates that have been deliberately obscured. If you spot a vehicle displaying a suspicious or illegal number plate, please report it via the Surrey Police Reporting Hub.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Driving under the influence of alcohol or drugs: Alcohol affects reaction times, judgement, and concentration, whilst drugs, including some prescription and over-the-counter medications, can impair awareness and slow reactions. Always plan your journey home in advance, use a designated driver where possible, and check whether any medication you are taking may affect your ability to drive safely.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Speeding: Exceeding the speed limit increases stopping distances and the severity of potential injuries when collisions do occur. This is particularly important in residential areas where children, cyclists, pedestrians, and other vulnerable road users may be present. Please drive at a safe and appropriate speed for the road and conditions.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Distractions behind the wheel: Using a mobile phone whilst driving is illegal and significantly increases the risk of a collision. Staying focused on the road and avoiding distractions such as texting, social media, eating, drinking, or adjusting devices, can make a real difference.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rFonts w:ascii="Arial" w:eastAsia="Arial" w:hAnsi="Arial" w:cs="Arial"/>
        </w:rPr>
        <w:t xml:space="preserve"> </w:t>
      </w:r>
      <w:r w:rsidR="00000000" w:rsidDel="00000000" w:rsidRPr="00000000">
        <w:rPr/>
        <w:t xml:space="preserve">Surrey Police continue to carry out proactive road safety operations across the county and through</w:t>
      </w:r>
      <w:r w:rsidR="00000000" w:rsidDel="00000000" w:rsidRPr="00000000">
        <w:rPr>
          <w:rFonts w:ascii="Arial" w:eastAsia="Arial" w:hAnsi="Arial" w:cs="Arial"/>
        </w:rPr>
        <w:t xml:space="preserve"> </w:t>
      </w:r>
      <w:r w:rsidR="00000000" w:rsidDel="00000000" w:rsidRPr="00000000">
        <w:rPr/>
        <w:t xml:space="preserve">Operation Limit officers work alongside Surrey RoadSafe and the Roads Policing Unit to identify and tackle dangerous driving behaviours, including speeding, drink and drug driving, and the use of illegal number plates. </w:t>
      </w:r>
    </w:p>
    <w:p xmlns:w14="http://schemas.microsoft.com/office/word/2010/wordml" w:rsidR="00000000" w:rsidRDefault="00000000" w14:textId="00000000" w:rsidDel="00000000" w:rsidP="00000000" w:rsidRPr="00000000">
      <w:pPr>
        <w:pStyle w:val="ListParagraph"/>
        <w:numPr>
          <w:ilvl w:val="0"/>
          <w:numId w:val="9"/>
        </w:numPr>
        <w:widowControl w:val="1"/>
      </w:pPr>
      <w:r w:rsidR="00000000" w:rsidDel="00000000" w:rsidRPr="00000000">
        <w:rPr/>
        <w:t xml:space="preserve">By combining enforcement, prevention, and education, these activities help reduce road danger and make Surrey's roads safer for everyone. </w:t>
      </w:r>
      <w:r w:rsidR="00000000" w:rsidDel="00000000" w:rsidRPr="00000000">
        <w:rPr/>
        <w:t xml:space="preserve">Together, we can make a difference. By driving responsibly, ensuring our vehicles are roadworthy and legal, and reporting concerns when appropriate, we can help keep Surrey's roads safe, welcoming, and enjoyable for everyone. </w:t>
      </w:r>
    </w:p>
    <w:p xmlns:w14="http://schemas.microsoft.com/office/word/2010/wordml" w:rsidR="00000000" w:rsidRDefault="00000000" w14:textId="00000000" w:rsidDel="00000000" w:rsidP="00000000" w:rsidRPr="00000000">
      <w:pPr>
        <w:pStyle w:val="Normal"/>
        <w:widowControl w:val="1"/>
      </w:pPr>
    </w:p>
    <w:p xmlns:w14="http://schemas.microsoft.com/office/word/2010/wordml" w:rsidR="00000000" w:rsidRDefault="00000000" w14:textId="00000000" w:rsidDel="00000000" w:rsidP="00000000" w:rsidRPr="00000000">
      <w:pPr>
        <w:pStyle w:val="Heading2"/>
        <w:outlineLvl w:val="1"/>
        <w:widowControl w:val="1"/>
      </w:pPr>
      <w:bookmarkStart w:id="zxwcm4igv52q" w:name="_Toc6tr6qsdfpvdv"/>
      <w:r w:rsidR="00000000" w:rsidDel="00000000" w:rsidRPr="00000000">
        <w:rPr>
          <w:color w:val="000000" w:themeColor="text1"/>
        </w:rPr>
        <w:t xml:space="preserve">Successful Drugs Gang </w:t>
      </w:r>
      <w:bookmarkEnd w:id="zxwcm4igv52q"/>
      <w:r w:rsidR="00000000" w:rsidDel="00000000" w:rsidRPr="00000000">
        <w:rPr/>
        <w:t xml:space="preserve">Convicted</w:t>
      </w:r>
    </w:p>
    <w:p xmlns:w14="http://schemas.microsoft.com/office/word/2010/wordml" w:rsidR="00000000" w:rsidRDefault="00000000" w14:textId="00000000" w:rsidDel="00000000" w:rsidP="00000000" w:rsidRPr="00000000">
      <w:pPr>
        <w:pStyle w:val="ListParagraph"/>
        <w:spacing w:after="0.0" w:before="0.0"/>
        <w:rPr/>
        <w:numPr>
          <w:ilvl w:val="0"/>
          <w:numId w:val="17828492"/>
        </w:numPr>
        <w:widowControl w:val="1"/>
      </w:pPr>
      <w:r w:rsidR="00000000" w:rsidDel="00000000" w:rsidRPr="00000000">
        <w:rPr/>
        <w:t xml:space="preserve">Officers caught one suspect attempting to hide a quantity of cocaine in a can of grey paint. </w:t>
      </w:r>
      <w:r w:rsidR="00000000" w:rsidDel="00000000" w:rsidRPr="00000000">
        <w:rPr/>
        <w:t xml:space="preserve">As the investigation unfolded, officers seized more than £70,000 worth of cannabis, uncovered drugs hidden in woodland and pieced together thousands of messages about the movement of drugs and money.</w:t>
      </w:r>
    </w:p>
    <w:p xmlns:w14="http://schemas.microsoft.com/office/word/2010/wordml" w:rsidR="00000000" w:rsidRDefault="00000000" w14:textId="00000000" w:rsidDel="00000000" w:rsidP="00000000" w:rsidRPr="00000000">
      <w:pPr>
        <w:pStyle w:val="ListParagraph"/>
        <w:spacing w:after="0.0" w:before="0.0"/>
        <w:rPr/>
        <w:numPr>
          <w:ilvl w:val="0"/>
          <w:numId w:val="17828492"/>
        </w:numPr>
        <w:widowControl w:val="1"/>
      </w:pPr>
      <w:r w:rsidR="00000000" w:rsidDel="00000000" w:rsidRPr="00000000">
        <w:rPr/>
        <w:t xml:space="preserve">Along the way, officers also worked with partner agencies to support vulnerable people and tackle the wider harm caused by drugs in the community.</w:t>
      </w:r>
    </w:p>
    <w:p xmlns:w14="http://schemas.microsoft.com/office/word/2010/wordml" w:rsidR="00000000" w:rsidRDefault="00000000" w14:textId="00000000" w:rsidDel="00000000" w:rsidP="00000000" w:rsidRPr="00000000">
      <w:pPr>
        <w:pStyle w:val="Heading2"/>
        <w:outlineLvl w:val="1"/>
        <w:rPr>
          <w:color w:val="000000" w:themeColor="text1"/>
        </w:rPr>
        <w:widowControl w:val="1"/>
      </w:pPr>
      <w:bookmarkStart w:id="jltxfwdxbar2" w:name="_Tochtgelvy109wg"/>
      <w:bookmarkEnd w:id="jltxfwdxbar2"/>
    </w:p>
    <w:p xmlns:w14="http://schemas.microsoft.com/office/word/2010/wordml" w:rsidR="00000000" w:rsidRDefault="00000000" w14:textId="00000000" w:rsidDel="00000000" w:rsidP="00000000" w:rsidRPr="00000000">
      <w:pPr>
        <w:pStyle w:val="Heading2"/>
        <w:outlineLvl w:val="1"/>
        <w:widowControl w:val="1"/>
      </w:pPr>
      <w:bookmarkStart w:id="yhowppsrk5g8" w:name="_Tocl3j3v9438rhg"/>
      <w:r w:rsidR="00000000" w:rsidDel="00000000" w:rsidRPr="00000000">
        <w:rPr>
          <w:color w:val="000000" w:themeColor="text1"/>
        </w:rPr>
        <w:t xml:space="preserve">Back to school safety advice</w:t>
      </w:r>
      <w:bookmarkEnd w:id="yhowppsrk5g8"/>
    </w:p>
    <w:p xmlns:w14="http://schemas.microsoft.com/office/word/2010/wordml" w:rsidR="00000000" w:rsidRDefault="00000000" w14:textId="00000000" w:rsidDel="00000000" w:rsidP="00000000" w:rsidRPr="00000000">
      <w:pPr>
        <w:pStyle w:val="ListParagraph"/>
        <w:spacing w:after="0.0" w:before="0.0"/>
        <w:rPr/>
        <w:numPr>
          <w:ilvl w:val="0"/>
          <w:numId w:val="45877289"/>
        </w:numPr>
        <w:widowControl w:val="1"/>
      </w:pPr>
      <w:r w:rsidR="00000000" w:rsidDel="00000000" w:rsidRPr="00000000">
        <w:rPr/>
        <w:t xml:space="preserve">If you can, teach your child one emergency contact number and also write it down and put in their school bag.</w:t>
      </w:r>
    </w:p>
    <w:p xmlns:w14="http://schemas.microsoft.com/office/word/2010/wordml" w:rsidR="00000000" w:rsidRDefault="00000000" w14:textId="00000000" w:rsidDel="00000000" w:rsidP="00000000" w:rsidRPr="00000000">
      <w:pPr>
        <w:pStyle w:val="ListParagraph"/>
        <w:spacing w:after="0.0" w:before="0.0"/>
        <w:rPr/>
        <w:numPr>
          <w:ilvl w:val="0"/>
          <w:numId w:val="45877289"/>
        </w:numPr>
        <w:widowControl w:val="1"/>
      </w:pPr>
      <w:r w:rsidR="00000000" w:rsidDel="00000000" w:rsidRPr="00000000">
        <w:rPr/>
        <w:t xml:space="preserve">Children should be taught basic road safety such as always walking on the pavement away from the kerb and only crossing at safe places like zebra crossings.</w:t>
      </w:r>
    </w:p>
    <w:p xmlns:w14="http://schemas.microsoft.com/office/word/2010/wordml" w:rsidR="00000000" w:rsidRDefault="00000000" w14:textId="00000000" w:rsidDel="00000000" w:rsidP="00000000" w:rsidRPr="00000000">
      <w:pPr>
        <w:pStyle w:val="ListParagraph"/>
        <w:spacing w:after="0.0" w:before="0.0"/>
        <w:rPr/>
        <w:numPr>
          <w:ilvl w:val="0"/>
          <w:numId w:val="45877289"/>
        </w:numPr>
        <w:widowControl w:val="1"/>
      </w:pPr>
      <w:r w:rsidR="00000000" w:rsidDel="00000000" w:rsidRPr="00000000">
        <w:rPr/>
        <w:t xml:space="preserve">If your child gets lost or approached by a stranger on their way home from school, they should always try to go back to school or to a nearby shop and ask to speak to a staff member.</w:t>
      </w:r>
    </w:p>
    <w:p xmlns:w14="http://schemas.microsoft.com/office/word/2010/wordml" w:rsidR="00000000" w:rsidRDefault="00000000" w14:textId="00000000" w:rsidDel="00000000" w:rsidP="00000000" w:rsidRPr="00000000">
      <w:pPr>
        <w:pStyle w:val="ListParagraph"/>
        <w:spacing w:after="0.0" w:before="0.0"/>
        <w:rPr/>
        <w:numPr>
          <w:ilvl w:val="0"/>
          <w:numId w:val="45877289"/>
        </w:numPr>
        <w:widowControl w:val="1"/>
      </w:pPr>
      <w:r w:rsidR="00000000" w:rsidDel="00000000" w:rsidRPr="00000000">
        <w:rPr/>
        <w:t xml:space="preserve">When sharing a child’s first day of school on social media, make sure to not share too much detail. Information such as full names, nicknames, school names, teacher names and personal home information, should be strictly avoided. These details could be used by someone with negative motivations to trick your child. </w:t>
      </w:r>
    </w:p>
    <w:p xmlns:w14="http://schemas.microsoft.com/office/word/2010/wordml" w:rsidR="00000000" w:rsidRDefault="00000000" w14:textId="00000000" w:rsidDel="00000000" w:rsidP="00000000" w:rsidRPr="00000000">
      <w:pPr>
        <w:pStyle w:val="ListParagraph"/>
        <w:spacing w:after="0.0" w:before="0.0"/>
        <w:rPr/>
        <w:numPr>
          <w:ilvl w:val="0"/>
          <w:numId w:val="45877289"/>
        </w:numPr>
        <w:widowControl w:val="1"/>
      </w:pPr>
      <w:r w:rsidR="00000000" w:rsidDel="00000000" w:rsidRPr="00000000">
        <w:rPr/>
        <w:t xml:space="preserve">For children at secondary school:</w:t>
      </w:r>
    </w:p>
    <w:p xmlns:w14="http://schemas.microsoft.com/office/word/2010/wordml" w:rsidR="00000000" w:rsidRDefault="00000000" w14:textId="00000000" w:rsidDel="00000000" w:rsidP="00000000" w:rsidRPr="00000000">
      <w:pPr>
        <w:pStyle w:val="ListParagraph"/>
        <w:spacing w:after="0.0" w:before="0.0"/>
        <w:rPr/>
        <w:numPr>
          <w:ilvl w:val="1"/>
          <w:numId w:val="45877289"/>
        </w:numPr>
        <w:widowControl w:val="1"/>
      </w:pPr>
      <w:r w:rsidR="00000000" w:rsidDel="00000000" w:rsidRPr="00000000">
        <w:rPr/>
        <w:t xml:space="preserve">Keep personal data safe online by activating 2-factor authentication across all messaging accounts, emails and gaming channels. </w:t>
      </w:r>
    </w:p>
    <w:p xmlns:w14="http://schemas.microsoft.com/office/word/2010/wordml" w:rsidR="00000000" w:rsidRDefault="00000000" w14:textId="00000000" w:rsidDel="00000000" w:rsidP="00000000" w:rsidRPr="00000000">
      <w:pPr>
        <w:pStyle w:val="ListParagraph"/>
        <w:spacing w:after="0.0" w:before="0.0"/>
        <w:rPr/>
        <w:numPr>
          <w:ilvl w:val="1"/>
          <w:numId w:val="45877289"/>
        </w:numPr>
        <w:widowControl w:val="1"/>
      </w:pPr>
      <w:r w:rsidR="00000000" w:rsidDel="00000000" w:rsidRPr="00000000">
        <w:rPr/>
        <w:t xml:space="preserve">A reminder that screenshots can now make any 'temporary' photo or message permanent and shareable. If they are worried about any explicit images of themselves on the internet, 'Report Remove' from Childline can help them confidentially report any images for removal. </w:t>
      </w:r>
    </w:p>
    <w:p xmlns:w14="http://schemas.microsoft.com/office/word/2010/wordml" w:rsidR="00000000" w:rsidRDefault="00000000" w14:textId="00000000" w:rsidDel="00000000" w:rsidP="00000000" w:rsidRPr="00000000">
      <w:pPr>
        <w:pStyle w:val="ListParagraph"/>
        <w:spacing w:after="0.0" w:before="0.0"/>
        <w:rPr/>
        <w:numPr>
          <w:ilvl w:val="1"/>
          <w:numId w:val="45877289"/>
        </w:numPr>
        <w:widowControl w:val="1"/>
      </w:pPr>
      <w:r w:rsidR="00000000" w:rsidDel="00000000" w:rsidRPr="00000000">
        <w:rPr/>
        <w:t xml:space="preserve">If a young person is worried about a potential crime taking place within their social group or at school, but they don't want to call us directly, they can report completely anonymously to Fearless. </w:t>
      </w:r>
    </w:p>
    <w:p xmlns:w14="http://schemas.microsoft.com/office/word/2010/wordml" w:rsidR="00000000" w:rsidRDefault="00000000" w14:textId="00000000" w:rsidDel="00000000" w:rsidP="00000000" w:rsidRPr="00000000">
      <w:pPr>
        <w:pStyle w:val="Normal"/>
        <w:rPr/>
        <w:widowControl w:val="1"/>
      </w:pPr>
    </w:p>
    <w:p xmlns:w14="http://schemas.microsoft.com/office/word/2010/wordml" w:rsidR="00000000" w:rsidRDefault="00000000" w14:textId="00000000" w:rsidDel="00000000" w:rsidP="00000000" w:rsidRPr="00000000">
      <w:pPr>
        <w:pStyle w:val="Heading2"/>
        <w:outlineLvl w:val="1"/>
        <w:widowControl w:val="1"/>
      </w:pPr>
      <w:bookmarkStart w:id="ctupf9jtioy8" w:name="_Tocxlrk4nv9x2ln"/>
      <w:r w:rsidR="00000000" w:rsidDel="00000000" w:rsidRPr="00000000">
        <w:rPr>
          <w:color w:val="000000" w:themeColor="text1"/>
        </w:rPr>
        <w:t xml:space="preserve">Protecting vulnerable family members</w:t>
      </w:r>
      <w:bookmarkEnd w:id="ctupf9jtioy8"/>
    </w:p>
    <w:p xmlns:w14="http://schemas.microsoft.com/office/word/2010/wordml" w:rsidR="00000000" w:rsidRDefault="00000000" w14:textId="00000000" w:rsidDel="00000000" w:rsidP="00000000" w:rsidRPr="00000000">
      <w:pPr>
        <w:pStyle w:val="Normal"/>
        <w:rPr/>
        <w:widowControl w:val="0"/>
      </w:pPr>
      <w:r w:rsidR="00000000" w:rsidDel="00000000" w:rsidRPr="00000000">
        <w:rPr/>
        <w:t xml:space="preserve">City of London Police highlight how offenders can target people during periods of vulnerability, including ill health, cognitive decline and bereavement. During the reporting period, dementia was referenced in 337 reports and victims were described as vulnerable in 359 reports. The data also identified reports involving probate and allegations of wills or estates being manipulated for financial gain, demonstrating how offenders can exploit individuals and families at some of the most difficult points in their lives.</w:t>
      </w:r>
    </w:p>
    <w:p xmlns:w14="http://schemas.microsoft.com/office/word/2010/wordml" w:rsidR="00000000" w:rsidRDefault="00000000" w14:textId="00000000" w:rsidDel="00000000" w:rsidP="00000000" w:rsidRPr="00000000">
      <w:pPr>
        <w:pStyle w:val="Normal"/>
        <w:rPr/>
        <w:widowControl w:val="0"/>
      </w:pPr>
      <w:r w:rsidR="00000000" w:rsidDel="00000000" w:rsidRPr="00000000">
        <w:rPr/>
        <w:t xml:space="preserve">The City of London Police is encouraging anyone who supports an elderly relative, acts under a power of attorney, is involved in administering an estate, or works within the care sector to remain vigilant for signs of financial abuse. Most Abuse of Position reports made to the police come from family members of elderly or vulnerable people who rely on others for care and support with managing their finances.</w:t>
      </w:r>
    </w:p>
    <w:p xmlns:w14="http://schemas.microsoft.com/office/word/2010/wordml" w:rsidR="00000000" w:rsidRDefault="00000000" w14:textId="00000000" w:rsidDel="00000000" w:rsidP="00000000" w:rsidRPr="00000000">
      <w:pPr>
        <w:pStyle w:val="ListParagraph"/>
        <w:spacing w:after="0.0" w:before="0.0"/>
        <w:rPr/>
        <w:numPr>
          <w:ilvl w:val="0"/>
          <w:numId w:val="50886160"/>
        </w:numPr>
        <w:widowControl w:val="0"/>
      </w:pPr>
      <w:r w:rsidR="00000000" w:rsidDel="00000000" w:rsidRPr="00000000">
        <w:rPr/>
        <w:t xml:space="preserve">Review financial statements: check financial statements regularly for any unauthorised transactions. If anything appears suspicious, contact the bank as soon as possible.</w:t>
      </w:r>
    </w:p>
    <w:p xmlns:w14="http://schemas.microsoft.com/office/word/2010/wordml" w:rsidR="00000000" w:rsidRDefault="00000000" w14:textId="00000000" w:rsidDel="00000000" w:rsidP="00000000" w:rsidRPr="00000000">
      <w:pPr>
        <w:pStyle w:val="ListParagraph"/>
        <w:spacing w:after="0.0" w:before="0.0"/>
        <w:rPr/>
        <w:numPr>
          <w:ilvl w:val="0"/>
          <w:numId w:val="50031960"/>
        </w:numPr>
        <w:widowControl w:val="0"/>
      </w:pPr>
      <w:r w:rsidR="00000000" w:rsidDel="00000000" w:rsidRPr="00000000">
        <w:rPr/>
        <w:t xml:space="preserve">Watch for warning signs: be alert to unpaid bills, missing possessions, or unexpected changes to a will or bank account, as these may be indicators of financial abuse.</w:t>
      </w:r>
    </w:p>
    <w:p xmlns:w14="http://schemas.microsoft.com/office/word/2010/wordml" w:rsidR="00000000" w:rsidRDefault="00000000" w14:textId="00000000" w:rsidDel="00000000" w:rsidP="00000000" w:rsidRPr="00000000">
      <w:pPr>
        <w:pStyle w:val="Normal"/>
        <w:rPr>
          <w:color w:val="000000" w:themeColor="text1"/>
        </w:rPr>
        <w:widowControl w:val="0"/>
      </w:pPr>
    </w:p>
    <w:p xmlns:w14="http://schemas.microsoft.com/office/word/2010/wordml" w:rsidR="00000000" w:rsidRDefault="00000000" w14:textId="00000000" w:rsidDel="00000000" w:rsidP="00000000" w:rsidRPr="00000000">
      <w:pPr>
        <w:pStyle w:val="Heading2"/>
        <w:outlineLvl w:val="1"/>
        <w:widowControl w:val="1"/>
      </w:pPr>
      <w:bookmarkStart w:id="wh5rj8bwykh7" w:name="_Tocsf6ux9hrwwcx"/>
      <w:r w:rsidR="00000000" w:rsidDel="00000000" w:rsidRPr="00000000">
        <w:rPr>
          <w:color w:val="000000" w:themeColor="text1"/>
        </w:rPr>
        <w:t xml:space="preserve">Snapping</w:t>
      </w:r>
      <w:bookmarkEnd w:id="wh5rj8bwykh7"/>
    </w:p>
    <w:p xmlns:w14="http://schemas.microsoft.com/office/word/2010/wordml" w:rsidR="00000000" w:rsidRDefault="00000000" w14:textId="00000000" w:rsidDel="00000000" w:rsidP="00000000" w:rsidRPr="00000000">
      <w:pPr>
        <w:pStyle w:val="Normal"/>
        <w:rPr/>
        <w:widowControl w:val="0"/>
      </w:pPr>
      <w:r w:rsidR="00000000" w:rsidDel="00000000" w:rsidRPr="00000000">
        <w:rPr/>
        <w:t xml:space="preserve">There is a new antisocial behaviour called ‘snapping’ involves people doing wheelies on bikes and e-bikes. They ride directly into the path of pedestrians and oncoming cars, before swerving at the very last minute. This has been seen in Dorking High Street. If you see this occuring in Betchworth, please report it on the Surrey Police website.</w:t>
      </w:r>
    </w:p>
    <w:p xmlns:w14="http://schemas.microsoft.com/office/word/2010/wordml" w:rsidR="00000000" w:rsidRDefault="00000000" w14:textId="00000000" w:rsidDel="00000000" w:rsidP="00000000" w:rsidRPr="00000000">
      <w:pPr>
        <w:pStyle w:val="Normal"/>
        <w:rPr/>
        <w:widowControl w:val="0"/>
      </w:pPr>
    </w:p>
    <w:p xmlns:w14="http://schemas.microsoft.com/office/word/2010/wordml" w:rsidR="00000000" w:rsidRDefault="00000000" w14:textId="00000000" w:rsidDel="00000000" w:rsidP="00000000" w:rsidRPr="00000000">
      <w:pPr>
        <w:pStyle w:val="Heading2"/>
        <w:outlineLvl w:val="1"/>
        <w:rPr>
          <w:color w:val="000000" w:themeColor="text1"/>
        </w:rPr>
        <w:widowControl w:val="1"/>
      </w:pPr>
    </w:p>
    <w:p xmlns:w14="http://schemas.microsoft.com/office/word/2010/wordml" w:rsidR="00000000" w:rsidRDefault="00000000" w14:textId="00000000" w:rsidDel="00000000" w:rsidP="00000000" w:rsidRPr="00000000">
      <w:pPr>
        <w:pStyle w:val="Heading2"/>
        <w:outlineLvl w:val="1"/>
        <w:widowControl w:val="1"/>
      </w:pPr>
      <w:bookmarkStart w:id="n8emnl2h18i8" w:name="_Tocwhfeo15xezkr"/>
      <w:r w:rsidR="00000000" w:rsidDel="00000000" w:rsidRPr="00000000">
        <w:rPr>
          <w:color w:val="000000" w:themeColor="text1"/>
        </w:rPr>
        <w:t xml:space="preserve">Survey</w:t>
      </w:r>
      <w:bookmarkEnd w:id="n8emnl2h18i8"/>
    </w:p>
    <w:p xmlns:w14="http://schemas.microsoft.com/office/word/2010/wordml" w:rsidR="00000000" w:rsidRDefault="00000000" w14:textId="00000000" w:rsidDel="00000000" w:rsidP="00000000" w:rsidRPr="00000000">
      <w:pPr>
        <w:pStyle w:val="Normal"/>
        <w:spacing w:line="288.0000114440918" w:after="210.0" w:before="210.0"/>
        <w:rPr>
          <w:color w:val="000000"/>
          <w:sz w:val="21.0"/>
        </w:rPr>
        <w:shd w:fill="FFFFFF" w:val="clear" w:color="auto"/>
        <w:widowControl w:val="1"/>
      </w:pPr>
      <w:hyperlink xmlns:r="http://schemas.openxmlformats.org/officeDocument/2006/relationships" r:id="rId8">
        <w:r w:rsidR="00000000" w:rsidDel="00000000" w:rsidRPr="00000000">
          <w:rPr>
            <w:rFonts w:ascii="System-ui Regular" w:eastAsia="System-ui Regular" w:hAnsi="System-ui Regular" w:cs="System-ui Regular"/>
            <w:sz w:val="21.0"/>
            <w:shd w:fill="FFFFFF" w:val="clear" w:color="auto"/>
            <w:vertAlign w:val="baseline"/>
            <w:rStyle w:val="Hyperlink"/>
          </w:rPr>
          <w:t xml:space="preserve">Please click here to complete the survey</w:t>
        </w:r>
      </w:hyperlink>
    </w:p>
    <w:p xmlns:w14="http://schemas.microsoft.com/office/word/2010/wordml" w:rsidR="00000000" w:rsidRDefault="00000000" w14:textId="00000000" w:rsidDel="00000000" w:rsidP="00000000" w:rsidRPr="00000000">
      <w:pPr>
        <w:pStyle w:val="Normal"/>
        <w:spacing w:line="288.0000114440918" w:after="120.0" w:before="120.0"/>
        <w:rPr>
          <w:color w:val="000000"/>
          <w:sz w:val="21.0"/>
        </w:rPr>
        <w:shd w:fill="FFFFFF" w:val="clear" w:color="auto"/>
        <w:widowControl w:val="1"/>
      </w:pPr>
      <w:r w:rsidR="00000000" w:rsidDel="00000000" w:rsidRPr="00000000">
        <w:rPr>
          <w:rFonts w:ascii="System-ui Regular" w:eastAsia="System-ui Regular" w:hAnsi="System-ui Regular" w:cs="System-ui Regular"/>
          <w:sz w:val="21.0"/>
          <w:shd w:fill="FFFFFF" w:val="clear" w:color="auto"/>
          <w:vertAlign w:val="baseline"/>
        </w:rPr>
        <w:t xml:space="preserve">The survey aims to improve: </w:t>
      </w:r>
    </w:p>
    <w:p xmlns:w14="http://schemas.microsoft.com/office/word/2010/wordml" w:rsidR="00000000" w:rsidRDefault="00000000" w14:textId="00000000" w:rsidDel="00000000" w:rsidP="00000000" w:rsidRPr="00000000">
      <w:pPr>
        <w:pStyle w:val="Normal"/>
        <w:spacing w:line="288.0000114440918" w:after="0.0"/>
        <w:rPr>
          <w:color w:val="000000"/>
          <w:sz w:val="21.0"/>
        </w:rPr>
        <w:numPr>
          <w:ilvl w:val="0"/>
          <w:numId w:val="31227104"/>
        </w:numPr>
        <w:widowControl w:val="1"/>
      </w:pPr>
      <w:r w:rsidR="00000000" w:rsidDel="00000000" w:rsidRPr="00000000">
        <w:rPr>
          <w:b w:val="true"/>
          <w:rFonts w:ascii="System-ui" w:eastAsia="System-ui" w:hAnsi="System-ui" w:cs="System-ui"/>
          <w:sz w:val="21.0"/>
          <w:shd w:fill="FFFFFF" w:val="clear" w:color="auto"/>
          <w:vertAlign w:val="baseline"/>
        </w:rPr>
        <w:t xml:space="preserve">understanding of what shapes public confidence in policing,</w:t>
      </w:r>
      <w:r w:rsidR="00000000" w:rsidDel="00000000" w:rsidRPr="00000000">
        <w:rPr>
          <w:rFonts w:ascii="System-ui Regular" w:eastAsia="System-ui Regular" w:hAnsi="System-ui Regular" w:cs="System-ui Regular"/>
          <w:sz w:val="21.0"/>
          <w:shd w:fill="FFFFFF" w:val="clear" w:color="auto"/>
          <w:vertAlign w:val="baseline"/>
        </w:rPr>
        <w:t xml:space="preserve">  </w:t>
      </w:r>
    </w:p>
    <w:p xmlns:w14="http://schemas.microsoft.com/office/word/2010/wordml" w:rsidR="00000000" w:rsidRDefault="00000000" w14:textId="00000000" w:rsidDel="00000000" w:rsidP="00000000" w:rsidRPr="00000000">
      <w:pPr>
        <w:pStyle w:val="Normal"/>
        <w:spacing w:line="288.0000114440918" w:after="0.0"/>
        <w:rPr>
          <w:color w:val="000000"/>
          <w:sz w:val="21.0"/>
        </w:rPr>
        <w:numPr>
          <w:ilvl w:val="0"/>
          <w:numId w:val="31227104"/>
        </w:numPr>
        <w:widowControl w:val="1"/>
      </w:pPr>
      <w:r w:rsidR="00000000" w:rsidDel="00000000" w:rsidRPr="00000000">
        <w:rPr>
          <w:b w:val="true"/>
          <w:rFonts w:ascii="System-ui" w:eastAsia="System-ui" w:hAnsi="System-ui" w:cs="System-ui"/>
          <w:sz w:val="21.0"/>
          <w:shd w:fill="FFFFFF" w:val="clear" w:color="auto"/>
          <w:vertAlign w:val="baseline"/>
        </w:rPr>
        <w:t xml:space="preserve">how confidence changes over time, and </w:t>
      </w:r>
      <w:r w:rsidR="00000000" w:rsidDel="00000000" w:rsidRPr="00000000">
        <w:rPr>
          <w:rFonts w:ascii="System-ui Regular" w:eastAsia="System-ui Regular" w:hAnsi="System-ui Regular" w:cs="System-ui Regular"/>
          <w:sz w:val="21.0"/>
          <w:shd w:fill="FFFFFF" w:val="clear" w:color="auto"/>
          <w:vertAlign w:val="baseline"/>
        </w:rPr>
        <w:t xml:space="preserve"> </w:t>
      </w:r>
    </w:p>
    <w:p xmlns:w14="http://schemas.microsoft.com/office/word/2010/wordml" w:rsidR="00000000" w:rsidRDefault="00000000" w14:textId="00000000" w:rsidDel="00000000" w:rsidP="00000000" w:rsidRPr="00000000">
      <w:pPr>
        <w:pStyle w:val="Normal"/>
        <w:spacing w:line="288.0000114440918" w:after="0.0"/>
        <w:rPr>
          <w:color w:val="000000"/>
          <w:sz w:val="21.0"/>
        </w:rPr>
        <w:numPr>
          <w:ilvl w:val="0"/>
          <w:numId w:val="31227104"/>
        </w:numPr>
        <w:widowControl w:val="1"/>
      </w:pPr>
      <w:r w:rsidR="00000000" w:rsidDel="00000000" w:rsidRPr="00000000">
        <w:rPr>
          <w:b w:val="true"/>
          <w:rFonts w:ascii="System-ui" w:eastAsia="System-ui" w:hAnsi="System-ui" w:cs="System-ui"/>
          <w:sz w:val="21.0"/>
          <w:shd w:fill="FFFFFF" w:val="clear" w:color="auto"/>
          <w:vertAlign w:val="baseline"/>
        </w:rPr>
        <w:t xml:space="preserve">the impact of neighbourhood policing on local communities.  </w:t>
      </w:r>
      <w:r w:rsidR="00000000" w:rsidDel="00000000" w:rsidRPr="00000000">
        <w:rPr>
          <w:rFonts w:ascii="System-ui Regular" w:eastAsia="System-ui Regular" w:hAnsi="System-ui Regular" w:cs="System-ui Regular"/>
          <w:sz w:val="21.0"/>
          <w:shd w:fill="FFFFFF" w:val="clear" w:color="auto"/>
          <w:vertAlign w:val="baseline"/>
        </w:rPr>
        <w:t xml:space="preserve"> </w:t>
      </w:r>
    </w:p>
    <w:p xmlns:w14="http://schemas.microsoft.com/office/word/2010/wordml" w:rsidR="00000000" w:rsidRDefault="00000000" w14:textId="00000000" w:rsidDel="00000000" w:rsidP="00000000" w:rsidRPr="00000000">
      <w:pPr>
        <w:pStyle w:val="Normal"/>
        <w:rPr/>
        <w:widowControl w:val="0"/>
      </w:pPr>
    </w:p>
    <w:sectPr>
      <w:headerReference xmlns:r="http://schemas.openxmlformats.org/officeDocument/2006/relationships" r:id="rId9" w:type="default"/>
      <w:footerReference xmlns:r="http://schemas.openxmlformats.org/officeDocument/2006/relationships" r:id="rId10" w:type="default"/>
      <w:footnotePr>
        <w:numFmt w:val="decimal"/>
        <w:numStart w:val="1"/>
        <w:numRestart/>
      </w:footnotePr>
      <w:endnotePr>
        <w:numFmt w:val="lowerRoman"/>
        <w:numStart w:val="1"/>
        <w:numRestart/>
      </w:endnotePr>
      <w:type w:val="nextPage"/>
      <w:pgSz w:w="11908" w:orient="portrait" w:h="16833"/>
      <w:pgMar w:header="708" w:bottom="1440" w:left="1440" w:right="1440" w:top="1440" w:footer="708" w:gutter="0"/>
      <w:cols w:equalWidth="1" w:space="720" w:num="1" w:sep="0"/>
      <w:titlePg w:val="0"/>
    </w:sectPr>
  </w:body>
</w:document>
</file>

<file path=word/fontTable.xml><?xml version="1.0" encoding="utf-8"?>
<w:fonts xmlns:w="http://schemas.openxmlformats.org/wordprocessingml/2006/main">
  <w:font w:name="Arimo Regular">
    <w:embedRegular xmlns:r="http://schemas.openxmlformats.org/officeDocument/2006/relationships" r:id="rId6b64c863-fb09-7f38-eeb1-f07887a2ec23" w:fontKey="{00000000-0000-0000-0000-000000000000}" w:subsetted="0"/>
  </w:font>
</w:fonts>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widowControl w:val="1"/>
    </w:pP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p>
</w:hdr>
</file>

<file path=word/numbering.xml><?xml version="1.0" encoding="utf-8"?>
<w:numbering xmlns:w="http://schemas.openxmlformats.org/wordprocessingml/2006/main">
  <w:abstractNum w:abstractNumId="3145020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55040075">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50743392">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44084983">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38992186">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68210952">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0">
    <w:lvl w:ilvl="0">
      <w:start w:val="1"/>
      <w:numFmt w:val="bullet"/>
      <w:lvlText w:val="●"/>
      <w:lvlJc w:val="left"/>
      <w:pPr>
        <w:widowControl w:val="1"/>
        <w:ind w:left="720" w:hanging="360"/>
      </w:pPr>
    </w:lvl>
    <w:lvl w:ilvl="1">
      <w:start w:val="1"/>
      <w:numFmt w:val="bullet"/>
      <w:lvlText w:val="○"/>
      <w:lvlJc w:val="left"/>
      <w:pPr>
        <w:widowControl w:val="1"/>
        <w:ind w:left="1440" w:hanging="360"/>
      </w:pPr>
    </w:lvl>
    <w:lvl w:ilvl="2">
      <w:start w:val="1"/>
      <w:numFmt w:val="bullet"/>
      <w:lvlText w:val="▪"/>
      <w:lvlJc w:val="left"/>
      <w:pPr>
        <w:widowControl w:val="1"/>
        <w:ind w:left="2160" w:hanging="360"/>
      </w:pPr>
    </w:lvl>
    <w:lvl w:ilvl="3">
      <w:start w:val="1"/>
      <w:numFmt w:val="bullet"/>
      <w:lvlText w:val="●"/>
      <w:lvlJc w:val="left"/>
      <w:pPr>
        <w:widowControl w:val="1"/>
        <w:ind w:left="2880" w:hanging="360"/>
      </w:pPr>
    </w:lvl>
    <w:lvl w:ilvl="4">
      <w:start w:val="1"/>
      <w:numFmt w:val="bullet"/>
      <w:lvlText w:val="○"/>
      <w:lvlJc w:val="left"/>
      <w:pPr>
        <w:widowControl w:val="1"/>
        <w:ind w:left="3600" w:hanging="360"/>
      </w:pPr>
    </w:lvl>
    <w:lvl w:ilvl="5">
      <w:start w:val="1"/>
      <w:numFmt w:val="bullet"/>
      <w:lvlText w:val="▪"/>
      <w:lvlJc w:val="left"/>
      <w:pPr>
        <w:widowControl w:val="1"/>
        <w:ind w:left="4320" w:hanging="360"/>
      </w:pPr>
    </w:lvl>
    <w:lvl w:ilvl="6">
      <w:start w:val="1"/>
      <w:numFmt w:val="bullet"/>
      <w:lvlText w:val="●"/>
      <w:lvlJc w:val="left"/>
      <w:pPr>
        <w:widowControl w:val="1"/>
        <w:ind w:left="5040" w:hanging="360"/>
      </w:pPr>
    </w:lvl>
    <w:lvl w:ilvl="7">
      <w:start w:val="1"/>
      <w:numFmt w:val="bullet"/>
      <w:lvlText w:val="○"/>
      <w:lvlJc w:val="left"/>
      <w:pPr>
        <w:widowControl w:val="1"/>
        <w:ind w:left="5760" w:hanging="360"/>
      </w:pPr>
    </w:lvl>
    <w:lvl w:ilvl="8">
      <w:start w:val="1"/>
      <w:numFmt w:val="bullet"/>
      <w:lvlText w:val="▪"/>
      <w:lvlJc w:val="left"/>
      <w:pPr>
        <w:widowControl w:val="1"/>
        <w:ind w:left="6480" w:hanging="360"/>
      </w:pPr>
    </w:lvl>
  </w:abstractNum>
  <w:abstractNum w:abstractNumId="7270445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1">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2">
    <w:lvl w:ilvl="0">
      <w:start w:val="1"/>
      <w:numFmt w:val="bullet"/>
      <w:lvlText w:val="●"/>
      <w:lvlJc w:val="left"/>
      <w:pPr>
        <w:widowControl w:val="1"/>
        <w:ind w:left="720" w:hanging="360"/>
      </w:pPr>
    </w:lvl>
    <w:lvl w:ilvl="1">
      <w:start w:val="1"/>
      <w:numFmt w:val="bullet"/>
      <w:lvlText w:val="○"/>
      <w:lvlJc w:val="left"/>
      <w:pPr>
        <w:widowControl w:val="1"/>
        <w:ind w:left="1440" w:hanging="360"/>
      </w:pPr>
    </w:lvl>
    <w:lvl w:ilvl="2">
      <w:start w:val="1"/>
      <w:numFmt w:val="bullet"/>
      <w:lvlText w:val="▪"/>
      <w:lvlJc w:val="left"/>
      <w:pPr>
        <w:widowControl w:val="1"/>
        <w:ind w:left="2160" w:hanging="360"/>
      </w:pPr>
    </w:lvl>
    <w:lvl w:ilvl="3">
      <w:start w:val="1"/>
      <w:numFmt w:val="bullet"/>
      <w:lvlText w:val="●"/>
      <w:lvlJc w:val="left"/>
      <w:pPr>
        <w:widowControl w:val="1"/>
        <w:ind w:left="2880" w:hanging="360"/>
      </w:pPr>
    </w:lvl>
    <w:lvl w:ilvl="4">
      <w:start w:val="1"/>
      <w:numFmt w:val="bullet"/>
      <w:lvlText w:val="○"/>
      <w:lvlJc w:val="left"/>
      <w:pPr>
        <w:widowControl w:val="1"/>
        <w:ind w:left="3600" w:hanging="360"/>
      </w:pPr>
    </w:lvl>
    <w:lvl w:ilvl="5">
      <w:start w:val="1"/>
      <w:numFmt w:val="bullet"/>
      <w:lvlText w:val="▪"/>
      <w:lvlJc w:val="left"/>
      <w:pPr>
        <w:widowControl w:val="1"/>
        <w:ind w:left="4320" w:hanging="360"/>
      </w:pPr>
    </w:lvl>
    <w:lvl w:ilvl="6">
      <w:start w:val="1"/>
      <w:numFmt w:val="bullet"/>
      <w:lvlText w:val="●"/>
      <w:lvlJc w:val="left"/>
      <w:pPr>
        <w:widowControl w:val="1"/>
        <w:ind w:left="5040" w:hanging="360"/>
      </w:pPr>
    </w:lvl>
    <w:lvl w:ilvl="7">
      <w:start w:val="1"/>
      <w:numFmt w:val="bullet"/>
      <w:lvlText w:val="○"/>
      <w:lvlJc w:val="left"/>
      <w:pPr>
        <w:widowControl w:val="1"/>
        <w:ind w:left="5760" w:hanging="360"/>
      </w:pPr>
    </w:lvl>
    <w:lvl w:ilvl="8">
      <w:start w:val="1"/>
      <w:numFmt w:val="bullet"/>
      <w:lvlText w:val="▪"/>
      <w:lvlJc w:val="left"/>
      <w:pPr>
        <w:widowControl w:val="1"/>
        <w:ind w:left="6480" w:hanging="360"/>
      </w:pPr>
    </w:lvl>
  </w:abstractNum>
  <w:abstractNum w:abstractNumId="3">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4">
    <w:lvl w:ilvl="0">
      <w:start w:val="1"/>
      <w:numFmt w:val="bullet"/>
      <w:lvlText w:val="●"/>
      <w:lvlJc w:val="left"/>
      <w:pPr>
        <w:widowControl w:val="1"/>
        <w:ind w:left="720" w:hanging="360"/>
      </w:pPr>
    </w:lvl>
    <w:lvl w:ilvl="1">
      <w:start w:val="1"/>
      <w:numFmt w:val="bullet"/>
      <w:lvlText w:val="○"/>
      <w:lvlJc w:val="left"/>
      <w:pPr>
        <w:widowControl w:val="1"/>
        <w:ind w:left="1440" w:hanging="360"/>
      </w:pPr>
    </w:lvl>
    <w:lvl w:ilvl="2">
      <w:start w:val="1"/>
      <w:numFmt w:val="bullet"/>
      <w:lvlText w:val="▪"/>
      <w:lvlJc w:val="left"/>
      <w:pPr>
        <w:widowControl w:val="1"/>
        <w:ind w:left="2160" w:hanging="360"/>
      </w:pPr>
    </w:lvl>
    <w:lvl w:ilvl="3">
      <w:start w:val="1"/>
      <w:numFmt w:val="bullet"/>
      <w:lvlText w:val="●"/>
      <w:lvlJc w:val="left"/>
      <w:pPr>
        <w:widowControl w:val="1"/>
        <w:ind w:left="2880" w:hanging="360"/>
      </w:pPr>
    </w:lvl>
    <w:lvl w:ilvl="4">
      <w:start w:val="1"/>
      <w:numFmt w:val="bullet"/>
      <w:lvlText w:val="○"/>
      <w:lvlJc w:val="left"/>
      <w:pPr>
        <w:widowControl w:val="1"/>
        <w:ind w:left="3600" w:hanging="360"/>
      </w:pPr>
    </w:lvl>
    <w:lvl w:ilvl="5">
      <w:start w:val="1"/>
      <w:numFmt w:val="bullet"/>
      <w:lvlText w:val="▪"/>
      <w:lvlJc w:val="left"/>
      <w:pPr>
        <w:widowControl w:val="1"/>
        <w:ind w:left="4320" w:hanging="360"/>
      </w:pPr>
    </w:lvl>
    <w:lvl w:ilvl="6">
      <w:start w:val="1"/>
      <w:numFmt w:val="bullet"/>
      <w:lvlText w:val="●"/>
      <w:lvlJc w:val="left"/>
      <w:pPr>
        <w:widowControl w:val="1"/>
        <w:ind w:left="5040" w:hanging="360"/>
      </w:pPr>
    </w:lvl>
    <w:lvl w:ilvl="7">
      <w:start w:val="1"/>
      <w:numFmt w:val="bullet"/>
      <w:lvlText w:val="○"/>
      <w:lvlJc w:val="left"/>
      <w:pPr>
        <w:widowControl w:val="1"/>
        <w:ind w:left="5760" w:hanging="360"/>
      </w:pPr>
    </w:lvl>
    <w:lvl w:ilvl="8">
      <w:start w:val="1"/>
      <w:numFmt w:val="bullet"/>
      <w:lvlText w:val="▪"/>
      <w:lvlJc w:val="left"/>
      <w:pPr>
        <w:widowControl w:val="1"/>
        <w:ind w:left="6480" w:hanging="360"/>
      </w:pPr>
    </w:lvl>
  </w:abstractNum>
  <w:abstractNum w:abstractNumId="5">
    <w:lvl w:ilvl="0">
      <w:start w:val="1"/>
      <w:numFmt w:val="bullet"/>
      <w:lvlText w:val="•"/>
      <w:lvlJc w:val="left"/>
      <w:pPr>
        <w:widowControl w:val="1"/>
        <w:ind w:left="720" w:hanging="360"/>
      </w:pPr>
      <w:rPr>
        <w:rFonts w:ascii="Arimo Regular" w:eastAsia="Arimo Regular" w:hAnsi="Arimo Regular" w:cs="Arimo Regular"/>
      </w:rPr>
    </w:lvl>
    <w:lvl w:ilvl="1">
      <w:start w:val="0"/>
      <w:numFmt w:val="bullet"/>
      <w:lvlText w:val="•"/>
      <w:lvlJc w:val="left"/>
      <w:pPr>
        <w:widowControl w:val="1"/>
        <w:ind w:left="1440" w:hanging="360"/>
      </w:pPr>
      <w:rPr>
        <w:rFonts w:ascii="Aptos" w:eastAsia="Aptos" w:hAnsi="Aptos" w:cs="Aptos"/>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6">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7">
    <w:lvl w:ilvl="0">
      <w:start w:val="1"/>
      <w:numFmt w:val="bullet"/>
      <w:lvlText w:val="•"/>
      <w:lvlJc w:val="left"/>
      <w:pPr>
        <w:widowControl w:val="1"/>
        <w:ind w:left="720" w:hanging="360"/>
      </w:pPr>
      <w:rPr>
        <w:rFonts w:ascii="Arimo Regular" w:eastAsia="Arimo Regular" w:hAnsi="Arimo Regular" w:cs="Arimo Regular"/>
      </w:rPr>
    </w:lvl>
    <w:lvl w:ilvl="1">
      <w:start w:val="1"/>
      <w:numFmt w:val="bullet"/>
      <w:lvlText w:val="o"/>
      <w:lvlJc w:val="left"/>
      <w:pPr>
        <w:widowControl w:val="1"/>
        <w:ind w:left="1440" w:hanging="360"/>
      </w:pPr>
      <w:rPr>
        <w:rFonts w:ascii="Courier New" w:eastAsia="Courier New" w:hAnsi="Courier New" w:cs="Courier New"/>
      </w:rPr>
    </w:lvl>
    <w:lvl w:ilvl="2">
      <w:start w:val="1"/>
      <w:numFmt w:val="bullet"/>
      <w:lvlText w:val=""/>
      <w:lvlJc w:val="left"/>
      <w:pPr>
        <w:widowControl w:val="1"/>
        <w:ind w:left="2160" w:hanging="360"/>
      </w:pPr>
      <w:rPr>
        <w:rFonts w:ascii="Wingdings" w:eastAsia="Wingdings" w:hAnsi="Wingdings" w:cs="Wingdings"/>
      </w:rPr>
    </w:lvl>
    <w:lvl w:ilvl="3">
      <w:start w:val="1"/>
      <w:numFmt w:val="bullet"/>
      <w:lvlText w:val="•"/>
      <w:lvlJc w:val="left"/>
      <w:pPr>
        <w:widowControl w:val="1"/>
        <w:ind w:left="2880" w:hanging="360"/>
      </w:pPr>
      <w:rPr>
        <w:rFonts w:ascii="Arimo Regular" w:eastAsia="Arimo Regular" w:hAnsi="Arimo Regular" w:cs="Arimo Regular"/>
      </w:rPr>
    </w:lvl>
    <w:lvl w:ilvl="4">
      <w:start w:val="1"/>
      <w:numFmt w:val="bullet"/>
      <w:lvlText w:val="o"/>
      <w:lvlJc w:val="left"/>
      <w:pPr>
        <w:widowControl w:val="1"/>
        <w:ind w:left="3600" w:hanging="360"/>
      </w:pPr>
      <w:rPr>
        <w:rFonts w:ascii="Courier New" w:eastAsia="Courier New" w:hAnsi="Courier New" w:cs="Courier New"/>
      </w:rPr>
    </w:lvl>
    <w:lvl w:ilvl="5">
      <w:start w:val="1"/>
      <w:numFmt w:val="bullet"/>
      <w:lvlText w:val=""/>
      <w:lvlJc w:val="left"/>
      <w:pPr>
        <w:widowControl w:val="1"/>
        <w:ind w:left="4320" w:hanging="360"/>
      </w:pPr>
      <w:rPr>
        <w:rFonts w:ascii="Wingdings" w:eastAsia="Wingdings" w:hAnsi="Wingdings" w:cs="Wingdings"/>
      </w:rPr>
    </w:lvl>
    <w:lvl w:ilvl="6">
      <w:start w:val="1"/>
      <w:numFmt w:val="bullet"/>
      <w:lvlText w:val="•"/>
      <w:lvlJc w:val="left"/>
      <w:pPr>
        <w:widowControl w:val="1"/>
        <w:ind w:left="5040" w:hanging="360"/>
      </w:pPr>
      <w:rPr>
        <w:rFonts w:ascii="Arimo Regular" w:eastAsia="Arimo Regular" w:hAnsi="Arimo Regular" w:cs="Arimo Regular"/>
      </w:rPr>
    </w:lvl>
    <w:lvl w:ilvl="7">
      <w:start w:val="1"/>
      <w:numFmt w:val="bullet"/>
      <w:lvlText w:val="o"/>
      <w:lvlJc w:val="left"/>
      <w:pPr>
        <w:widowControl w:val="1"/>
        <w:ind w:left="5760" w:hanging="360"/>
      </w:pPr>
      <w:rPr>
        <w:rFonts w:ascii="Courier New" w:eastAsia="Courier New" w:hAnsi="Courier New" w:cs="Courier New"/>
      </w:rPr>
    </w:lvl>
    <w:lvl w:ilvl="8">
      <w:start w:val="1"/>
      <w:numFmt w:val="bullet"/>
      <w:lvlText w:val=""/>
      <w:lvlJc w:val="left"/>
      <w:pPr>
        <w:widowControl w:val="1"/>
        <w:ind w:left="6480" w:hanging="360"/>
      </w:pPr>
      <w:rPr>
        <w:rFonts w:ascii="Wingdings" w:eastAsia="Wingdings" w:hAnsi="Wingdings" w:cs="Wingdings"/>
      </w:rPr>
    </w:lvl>
  </w:abstractNum>
  <w:abstractNum w:abstractNumId="8">
    <w:lvl w:ilvl="0">
      <w:start w:val="1"/>
      <w:numFmt w:val="bullet"/>
      <w:lvlText w:val="●"/>
      <w:lvlJc w:val="left"/>
      <w:pPr>
        <w:widowControl w:val="1"/>
        <w:ind w:left="720" w:hanging="360"/>
      </w:pPr>
    </w:lvl>
    <w:lvl w:ilvl="1">
      <w:start w:val="1"/>
      <w:numFmt w:val="bullet"/>
      <w:lvlText w:val="○"/>
      <w:lvlJc w:val="left"/>
      <w:pPr>
        <w:widowControl w:val="1"/>
        <w:ind w:left="1440" w:hanging="360"/>
      </w:pPr>
    </w:lvl>
    <w:lvl w:ilvl="2">
      <w:start w:val="1"/>
      <w:numFmt w:val="bullet"/>
      <w:lvlText w:val="▪"/>
      <w:lvlJc w:val="left"/>
      <w:pPr>
        <w:widowControl w:val="1"/>
        <w:ind w:left="2160" w:hanging="360"/>
      </w:pPr>
    </w:lvl>
    <w:lvl w:ilvl="3">
      <w:start w:val="1"/>
      <w:numFmt w:val="bullet"/>
      <w:lvlText w:val="●"/>
      <w:lvlJc w:val="left"/>
      <w:pPr>
        <w:widowControl w:val="1"/>
        <w:ind w:left="2880" w:hanging="360"/>
      </w:pPr>
    </w:lvl>
    <w:lvl w:ilvl="4">
      <w:start w:val="1"/>
      <w:numFmt w:val="bullet"/>
      <w:lvlText w:val="○"/>
      <w:lvlJc w:val="left"/>
      <w:pPr>
        <w:widowControl w:val="1"/>
        <w:ind w:left="3600" w:hanging="360"/>
      </w:pPr>
    </w:lvl>
    <w:lvl w:ilvl="5">
      <w:start w:val="1"/>
      <w:numFmt w:val="bullet"/>
      <w:lvlText w:val="▪"/>
      <w:lvlJc w:val="left"/>
      <w:pPr>
        <w:widowControl w:val="1"/>
        <w:ind w:left="4320" w:hanging="360"/>
      </w:pPr>
    </w:lvl>
    <w:lvl w:ilvl="6">
      <w:start w:val="1"/>
      <w:numFmt w:val="bullet"/>
      <w:lvlText w:val="●"/>
      <w:lvlJc w:val="left"/>
      <w:pPr>
        <w:widowControl w:val="1"/>
        <w:ind w:left="5040" w:hanging="360"/>
      </w:pPr>
    </w:lvl>
    <w:lvl w:ilvl="7">
      <w:start w:val="1"/>
      <w:numFmt w:val="bullet"/>
      <w:lvlText w:val="○"/>
      <w:lvlJc w:val="left"/>
      <w:pPr>
        <w:widowControl w:val="1"/>
        <w:ind w:left="5760" w:hanging="360"/>
      </w:pPr>
    </w:lvl>
    <w:lvl w:ilvl="8">
      <w:start w:val="1"/>
      <w:numFmt w:val="bullet"/>
      <w:lvlText w:val="▪"/>
      <w:lvlJc w:val="left"/>
      <w:pPr>
        <w:widowControl w:val="1"/>
        <w:ind w:left="6480" w:hanging="360"/>
      </w:pPr>
    </w:lvl>
  </w:abstractNum>
  <w:abstractNum w:abstractNumId="59076270">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74096599">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num w:numId="56534857">
    <w:abstractNumId w:val="59076270"/>
  </w:num>
  <w:num w:numId="31227104">
    <w:abstractNumId w:val="74096599"/>
  </w:num>
  <w:num w:numId="45877289">
    <w:abstractNumId w:val="31450208"/>
  </w:num>
  <w:num w:numId="99431507">
    <w:abstractNumId w:val="55040075"/>
  </w:num>
  <w:num w:numId="17828492">
    <w:abstractNumId w:val="50743392"/>
  </w:num>
  <w:num w:numId="19858232">
    <w:abstractNumId w:val="44084983"/>
  </w:num>
  <w:num w:numId="1">
    <w:abstractNumId w:val="4"/>
  </w:num>
  <w:num w:numId="2">
    <w:abstractNumId w:val="8"/>
  </w:num>
  <w:num w:numId="40627779">
    <w:abstractNumId w:val="72704450"/>
  </w:num>
  <w:num w:numId="3">
    <w:abstractNumId w:val="2"/>
  </w:num>
  <w:num w:numId="4">
    <w:abstractNumId w:val="0"/>
  </w:num>
  <w:num w:numId="5">
    <w:abstractNumId w:val="6"/>
  </w:num>
  <w:num w:numId="6">
    <w:abstractNumId w:val="7"/>
  </w:num>
  <w:num w:numId="7">
    <w:abstractNumId w:val="3"/>
  </w:num>
  <w:num w:numId="50886160">
    <w:abstractNumId w:val="38992186"/>
  </w:num>
  <w:num w:numId="50031960">
    <w:abstractNumId w:val="68210952"/>
  </w:num>
  <w:num w:numId="8">
    <w:abstractNumId w:val="1"/>
  </w:num>
  <w:num w:numId="9">
    <w:abstractNumId w:val="5"/>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Aptos" w:eastAsia="Aptos" w:hAnsi="Aptos" w:cs="Aptos"/>
        <w:sz w:val="24"/>
      </w:rPr>
    </w:rPrDefault>
    <w:pPrDefault>
      <w:pPr>
        <w:spacing w:line="277.00000762939453" w:lineRule="auto" w:after="160.0"/>
        <w:widowControl w:val="1"/>
      </w:pPr>
    </w:pPrDefault>
  </w:docDefaults>
  <w:style w:type="paragraph" w:styleId="unnamed5936043">
    <w:name w:val="unnamed5936043"/>
    <w:uiPriority w:val="1"/>
    <w:basedOn w:val="Normal"/>
    <w:next w:val="unnamed5936043"/>
    <w:pPr>
      <w:spacing w:line="240.0" w:lineRule="auto" w:after="100.0" w:before="100.0"/>
      <w:widowControl w:val="1"/>
    </w:pPr>
    <w:rPr>
      <w:rFonts w:ascii="Times New Roman" w:eastAsia="Times New Roman" w:hAnsi="Times New Roman" w:cs="Times New Roman"/>
    </w:rPr>
    <w:unhideWhenUsed/>
    <w:qFormat/>
  </w:style>
  <w:style w:type="paragraph" w:default="1" w:styleId="Normal">
    <w:name w:val="Normal"/>
    <w:uiPriority w:val="1"/>
    <w:next w:val="Normal"/>
    <w:pPr>
      <w:spacing w:line="277.00000762939453" w:lineRule="auto" w:after="160.0"/>
      <w:widowControl w:val="1"/>
    </w:pPr>
    <w:rPr>
      <w:rFonts w:ascii="Aptos" w:eastAsia="Aptos" w:hAnsi="Aptos" w:cs="Aptos"/>
      <w:sz w:val="24"/>
    </w:rPr>
    <w:aliases w:val="Normal"/>
    <w:unhideWhenUsed/>
    <w:qFormat/>
  </w:style>
  <w:style w:type="paragraph" w:styleId="Heading1">
    <w:name w:val="Heading 1"/>
    <w:uiPriority w:val="1"/>
    <w:basedOn w:val="Normal"/>
    <w:next w:val="Normal"/>
    <w:pPr>
      <w:keepNext w:val="1"/>
      <w:keepLines w:val="1"/>
      <w:spacing w:after="80.0" w:before="360.0"/>
      <w:widowControl w:val="1"/>
    </w:pPr>
    <w:rPr>
      <w:rFonts w:ascii="Aptos Display" w:eastAsia="Aptos Display" w:hAnsi="Aptos Display" w:cs="Aptos Display"/>
      <w:color w:val="156082" w:themeColor="accent1" w:themeShade="BF"/>
      <w:sz w:val="40"/>
    </w:rPr>
    <w:aliases w:val="Heading 1 Char"/>
    <w:unhideWhenUsed/>
    <w:qFormat/>
  </w:style>
  <w:style w:type="paragraph" w:styleId="Heading2">
    <w:name w:val="Heading 2"/>
    <w:uiPriority w:val="1"/>
    <w:basedOn w:val="Normal"/>
    <w:next w:val="Normal"/>
    <w:pPr>
      <w:keepNext w:val="1"/>
      <w:keepLines w:val="1"/>
      <w:spacing w:after="80.0" w:before="160.0"/>
      <w:widowControl w:val="1"/>
    </w:pPr>
    <w:rPr>
      <w:rFonts w:ascii="Aptos Display" w:eastAsia="Aptos Display" w:hAnsi="Aptos Display" w:cs="Aptos Display"/>
      <w:color w:val="156082" w:themeColor="accent1" w:themeShade="BF"/>
      <w:sz w:val="32"/>
    </w:rPr>
    <w:aliases w:val="Heading 2 Char"/>
    <w:unhideWhenUsed/>
    <w:qFormat/>
  </w:style>
  <w:style w:type="paragraph" w:styleId="Heading3">
    <w:name w:val="Heading 3"/>
    <w:uiPriority w:val="1"/>
    <w:basedOn w:val="Normal"/>
    <w:next w:val="Normal"/>
    <w:pPr>
      <w:keepNext w:val="1"/>
      <w:keepLines w:val="1"/>
      <w:spacing w:after="80.0" w:before="160.0"/>
      <w:widowControl w:val="1"/>
    </w:pPr>
    <w:rPr>
      <w:color w:val="156082" w:themeColor="accent1" w:themeShade="BF"/>
      <w:sz w:val="28"/>
    </w:rPr>
    <w:aliases w:val="Heading 3 Char"/>
    <w:unhideWhenUsed/>
    <w:qFormat/>
  </w:style>
  <w:style w:type="paragraph" w:styleId="Heading4">
    <w:name w:val="Heading 4"/>
    <w:uiPriority w:val="1"/>
    <w:basedOn w:val="Normal"/>
    <w:next w:val="Normal"/>
    <w:pPr>
      <w:keepNext w:val="1"/>
      <w:keepLines w:val="1"/>
      <w:spacing w:after="40.0" w:before="80.0"/>
      <w:widowControl w:val="1"/>
    </w:pPr>
    <w:rPr>
      <w:i w:val="true"/>
      <w:color w:val="156082" w:themeColor="accent1" w:themeShade="BF"/>
    </w:rPr>
    <w:aliases w:val="Heading 4 Char"/>
    <w:unhideWhenUsed/>
    <w:qFormat/>
  </w:style>
  <w:style w:type="paragraph" w:styleId="Heading5">
    <w:name w:val="Heading 5"/>
    <w:uiPriority w:val="1"/>
    <w:basedOn w:val="Normal"/>
    <w:next w:val="Normal"/>
    <w:pPr>
      <w:keepNext w:val="1"/>
      <w:keepLines w:val="1"/>
      <w:spacing w:after="40.0" w:before="80.0"/>
      <w:widowControl w:val="1"/>
    </w:pPr>
    <w:rPr>
      <w:color w:val="156082" w:themeColor="accent1" w:themeShade="BF"/>
    </w:rPr>
    <w:aliases w:val="Heading 5 Char"/>
    <w:unhideWhenUsed/>
    <w:qFormat/>
  </w:style>
  <w:style w:type="paragraph" w:styleId="Heading6">
    <w:name w:val="Heading 6"/>
    <w:uiPriority w:val="1"/>
    <w:basedOn w:val="Normal"/>
    <w:next w:val="Normal"/>
    <w:pPr>
      <w:keepNext w:val="1"/>
      <w:keepLines w:val="1"/>
      <w:spacing w:after="0.0" w:before="40.0"/>
      <w:widowControl w:val="1"/>
    </w:pPr>
    <w:rPr>
      <w:i w:val="true"/>
      <w:color w:val="000000" w:themeColor="text1" w:themeTint="A5"/>
    </w:rPr>
    <w:aliases w:val="Heading 6 Char"/>
    <w:unhideWhenUsed/>
    <w:qFormat/>
  </w:style>
  <w:style w:type="paragraph" w:styleId="Heading7">
    <w:name w:val="Heading 7"/>
    <w:uiPriority w:val="1"/>
    <w:basedOn w:val="Normal"/>
    <w:next w:val="Normal"/>
    <w:pPr>
      <w:keepNext w:val="1"/>
      <w:keepLines w:val="1"/>
      <w:spacing w:after="0.0" w:before="40.0"/>
      <w:widowControl w:val="1"/>
    </w:pPr>
    <w:rPr>
      <w:color w:val="000000" w:themeColor="text1" w:themeTint="A5"/>
    </w:rPr>
    <w:aliases w:val="Heading 7 Char"/>
    <w:unhideWhenUsed/>
    <w:qFormat/>
  </w:style>
  <w:style w:type="paragraph" w:styleId="Heading8">
    <w:name w:val="Heading 8"/>
    <w:uiPriority w:val="1"/>
    <w:basedOn w:val="Normal"/>
    <w:next w:val="Normal"/>
    <w:pPr>
      <w:keepNext w:val="1"/>
      <w:keepLines w:val="1"/>
      <w:spacing w:after="0.0"/>
      <w:widowControl w:val="1"/>
    </w:pPr>
    <w:rPr>
      <w:i w:val="true"/>
      <w:color w:val="000000" w:themeColor="text1" w:themeTint="D8"/>
    </w:rPr>
    <w:aliases w:val="Heading 8 Char"/>
    <w:unhideWhenUsed/>
    <w:qFormat/>
  </w:style>
  <w:style w:type="paragraph" w:styleId="Heading9">
    <w:name w:val="Heading 9"/>
    <w:uiPriority w:val="1"/>
    <w:basedOn w:val="Normal"/>
    <w:next w:val="Normal"/>
    <w:pPr>
      <w:keepNext w:val="1"/>
      <w:keepLines w:val="1"/>
      <w:spacing w:after="0.0"/>
      <w:widowControl w:val="1"/>
    </w:pPr>
    <w:rPr>
      <w:color w:val="000000" w:themeColor="text1" w:themeTint="D8"/>
    </w:rPr>
    <w:aliases w:val="Heading 9 Char"/>
    <w:unhideWhenUsed/>
    <w:qFormat/>
  </w:style>
  <w:style w:type="paragraph" w:styleId="Title">
    <w:name w:val="Title"/>
    <w:uiPriority w:val="1"/>
    <w:basedOn w:val="Normal"/>
    <w:next w:val="Normal"/>
    <w:pPr>
      <w:spacing w:line="240.0" w:lineRule="auto" w:after="80.0"/>
      <w:widowControl w:val="1"/>
    </w:pPr>
    <w:rPr>
      <w:rFonts w:ascii="Aptos Display" w:eastAsia="Aptos Display" w:hAnsi="Aptos Display" w:cs="Aptos Display"/>
      <w:sz w:val="56"/>
    </w:rPr>
    <w:aliases w:val="Title Char"/>
    <w:unhideWhenUsed/>
    <w:qFormat/>
  </w:style>
  <w:style w:type="paragraph" w:styleId="Subtitle">
    <w:name w:val="Subtitle"/>
    <w:uiPriority w:val="1"/>
    <w:basedOn w:val="Normal"/>
    <w:next w:val="Normal"/>
    <w:pPr>
      <w:widowControl w:val="1"/>
    </w:pPr>
    <w:rPr>
      <w:color w:val="000000" w:themeColor="text1" w:themeTint="A5"/>
      <w:sz w:val="28"/>
    </w:rPr>
    <w:aliases w:val="Subtitle Char"/>
    <w:unhideWhenUsed/>
    <w:qFormat/>
  </w:style>
  <w:style w:type="paragraph" w:styleId="Quote">
    <w:name w:val="Quote"/>
    <w:uiPriority w:val="1"/>
    <w:basedOn w:val="Normal"/>
    <w:next w:val="Normal"/>
    <w:pPr>
      <w:spacing w:before="160.0"/>
      <w:jc w:val="center"/>
      <w:widowControl w:val="1"/>
    </w:pPr>
    <w:rPr>
      <w:i w:val="true"/>
      <w:color w:val="000000" w:themeColor="text1" w:themeTint="BF"/>
    </w:rPr>
    <w:aliases w:val="Quote"/>
    <w:unhideWhenUsed/>
    <w:qFormat/>
  </w:style>
  <w:style w:type="paragraph" w:styleId="IntenseQuote">
    <w:name w:val="Intense Quote"/>
    <w:uiPriority w:val="1"/>
    <w:basedOn w:val="Normal"/>
    <w:next w:val="Normal"/>
    <w:pPr>
      <w:spacing w:after="360.0" w:before="360.0"/>
      <w:pBdr>
        <w:top w:val="single" w:color="156082" w:themeColor="accent1" w:themeShade="BF" w:sz="6" w:space="10"/>
        <w:bottom w:val="single" w:color="156082" w:themeColor="accent1" w:themeShade="BF" w:sz="6" w:space="10"/>
      </w:pBdr>
      <w:jc w:val="center"/>
      <w:widowControl w:val="1"/>
      <w:ind w:left="864" w:right="864"/>
    </w:pPr>
    <w:rPr>
      <w:i w:val="true"/>
      <w:color w:val="156082" w:themeColor="accent1" w:themeShade="BF"/>
    </w:rPr>
    <w:aliases w:val="Intense Quote"/>
    <w:unhideWhenUsed/>
    <w:qFormat/>
  </w:style>
  <w:style w:type="paragraph" w:styleId="ListParagraph">
    <w:name w:val="List Paragraph"/>
    <w:uiPriority w:val="1"/>
    <w:basedOn w:val="Normal"/>
    <w:next w:val="ListParagraph"/>
    <w:pPr>
      <w:widowControl w:val="1"/>
      <w:ind w:left="720"/>
    </w:pPr>
    <w:rPr/>
    <w:aliases w:val="List Paragraph"/>
    <w:unhideWhenUsed/>
    <w:qFormat/>
  </w:style>
  <w:style w:type="paragraph" w:styleId="NoSpacing">
    <w:name w:val="No Spacing"/>
    <w:uiPriority w:val="1"/>
    <w:basedOn w:val="Normal"/>
    <w:next w:val="Normal"/>
    <w:pPr>
      <w:spacing w:line="240.0" w:lineRule="auto"/>
      <w:widowControl w:val="1"/>
    </w:pPr>
    <w:rPr/>
    <w:aliases w:val="No Spacing"/>
    <w:unhideWhenUsed/>
    <w:qFormat/>
  </w:style>
  <w:style w:type="character" w:styleId="Heading8CharChar">
    <w:name w:val="Heading 8 Char Char"/>
    <w:uiPriority w:val="1"/>
    <w:basedOn w:val="DefaultParagraphFont"/>
    <w:link w:val="Heading8"/>
    <w:rPr>
      <w:i w:val="true"/>
      <w:color w:val="000000" w:themeColor="text1" w:themeTint="D8"/>
    </w:rPr>
    <w:unhideWhenUsed/>
    <w:qFormat/>
  </w:style>
  <w:style w:type="character" w:styleId="Heading4Char">
    <w:name w:val="Heading 4 Char"/>
    <w:uiPriority w:val="1"/>
    <w:basedOn w:val="DefaultParagraphFont"/>
    <w:link w:val="Heading4"/>
    <w:rPr>
      <w:b w:val="true"/>
      <w:rFonts w:asciiTheme="majorHAnsi" w:eastAsiaTheme="majorHAnsi" w:hAnsiTheme="majorHAnsi" w:cstheme="majorHAnsi"/>
      <w:i w:val="true"/>
      <w:color w:val="000000" w:themeColor="text1"/>
      <w:sz w:val="28"/>
    </w:rPr>
    <w:unhideWhenUsed/>
    <w:qFormat/>
  </w:style>
  <w:style w:type="character" w:styleId="Heading6CharChar">
    <w:name w:val="Heading 6 Char Char"/>
    <w:uiPriority w:val="1"/>
    <w:basedOn w:val="DefaultParagraphFont"/>
    <w:link w:val="Heading6"/>
    <w:rPr>
      <w:i w:val="true"/>
      <w:color w:val="000000" w:themeColor="text1" w:themeTint="A5"/>
    </w:rPr>
    <w:unhideWhenUsed/>
    <w:qFormat/>
  </w:style>
  <w:style w:type="character" w:styleId="Heading9Char">
    <w:name w:val="Heading 9 Char"/>
    <w:uiPriority w:val="1"/>
    <w:basedOn w:val="DefaultParagraphFont"/>
    <w:link w:val="Heading9"/>
    <w:rPr>
      <w:b w:val="true"/>
      <w:rFonts w:asciiTheme="majorHAnsi" w:eastAsiaTheme="majorHAnsi" w:hAnsiTheme="majorHAnsi" w:cstheme="majorHAnsi"/>
      <w:i w:val="true"/>
      <w:color w:val="0E2841" w:themeColor="text2"/>
      <w:sz w:val="20"/>
    </w:rPr>
    <w:unhideWhenUsed/>
    <w:qFormat/>
  </w:style>
  <w:style w:type="character" w:styleId="TitleCharChar">
    <w:name w:val="Title Char Char"/>
    <w:uiPriority w:val="1"/>
    <w:basedOn w:val="DefaultParagraphFont"/>
    <w:link w:val="Title"/>
    <w:rPr>
      <w:rFonts w:ascii="Aptos Display" w:eastAsia="Aptos Display" w:hAnsi="Aptos Display" w:cs="Aptos Display"/>
      <w:spacing w:val="0"/>
      <w:sz w:val="56"/>
    </w:rPr>
    <w:unhideWhenUsed/>
    <w:qFormat/>
  </w:style>
  <w:style w:type="character" w:styleId="Heading7CharChar">
    <w:name w:val="Heading 7 Char Char"/>
    <w:uiPriority w:val="1"/>
    <w:basedOn w:val="DefaultParagraphFont"/>
    <w:link w:val="Heading7"/>
    <w:rPr>
      <w:color w:val="000000" w:themeColor="text1" w:themeTint="A5"/>
    </w:rPr>
    <w:unhideWhenUsed/>
    <w:qFormat/>
  </w:style>
  <w:style w:type="character" w:styleId="Heading1CharChar">
    <w:name w:val="Heading 1 Char Char"/>
    <w:uiPriority w:val="1"/>
    <w:basedOn w:val="DefaultParagraphFont"/>
    <w:link w:val="Heading1"/>
    <w:rPr>
      <w:rFonts w:ascii="Aptos Display" w:eastAsia="Aptos Display" w:hAnsi="Aptos Display" w:cs="Aptos Display"/>
      <w:color w:val="156082" w:themeColor="accent1" w:themeShade="BF"/>
      <w:sz w:val="40"/>
    </w:rPr>
    <w:unhideWhenUsed/>
    <w:qFormat/>
  </w:style>
  <w:style w:type="character" w:styleId="Heading3CharChar">
    <w:name w:val="Heading 3 Char Char"/>
    <w:uiPriority w:val="1"/>
    <w:basedOn w:val="DefaultParagraphFont"/>
    <w:link w:val="Heading3"/>
    <w:rPr>
      <w:color w:val="156082" w:themeColor="accent1" w:themeShade="BF"/>
      <w:sz w:val="28"/>
    </w:rPr>
    <w:unhideWhenUsed/>
    <w:qFormat/>
  </w:style>
  <w:style w:type="character" w:styleId="Heading5CharChar">
    <w:name w:val="Heading 5 Char Char"/>
    <w:uiPriority w:val="1"/>
    <w:basedOn w:val="DefaultParagraphFont"/>
    <w:link w:val="Heading5"/>
    <w:rPr>
      <w:color w:val="156082" w:themeColor="accent1" w:themeShade="BF"/>
    </w:rPr>
    <w:unhideWhenUsed/>
    <w:qFormat/>
  </w:style>
  <w:style w:type="character" w:styleId="QuoteChar">
    <w:name w:val="Quote Char"/>
    <w:uiPriority w:val="1"/>
    <w:basedOn w:val="DefaultParagraphFont"/>
    <w:rPr>
      <w:i w:val="true"/>
      <w:color w:val="000000" w:themeColor="text1" w:themeTint="BF"/>
    </w:rPr>
    <w:unhideWhenUsed/>
    <w:qFormat/>
  </w:style>
  <w:style w:type="character" w:styleId="SubtitleChar">
    <w:name w:val="Subtitle Char"/>
    <w:uiPriority w:val="1"/>
    <w:basedOn w:val="DefaultParagraphFont"/>
    <w:link w:val="Subtitle"/>
    <w:rPr>
      <w:b w:val="true"/>
      <w:rFonts w:asciiTheme="minorHAnsi" w:eastAsiaTheme="minorHAnsi" w:hAnsiTheme="minorHAnsi" w:cstheme="minorHAnsi"/>
      <w:i w:val="true"/>
      <w:color w:val="404040"/>
      <w:sz w:val="24"/>
    </w:rPr>
    <w:unhideWhenUsed/>
    <w:qFormat/>
  </w:style>
  <w:style w:type="character" w:styleId="Heading8Char">
    <w:name w:val="Heading 8 Char"/>
    <w:uiPriority w:val="1"/>
    <w:basedOn w:val="DefaultParagraphFont"/>
    <w:link w:val="Heading8"/>
    <w:rPr>
      <w:b w:val="true"/>
      <w:rFonts w:asciiTheme="majorHAnsi" w:eastAsiaTheme="majorHAnsi" w:hAnsiTheme="majorHAnsi" w:cstheme="majorHAnsi"/>
      <w:color w:val="0E2841" w:themeColor="text2"/>
      <w:sz w:val="20"/>
    </w:rPr>
    <w:unhideWhenUsed/>
    <w:qFormat/>
  </w:style>
  <w:style w:type="character" w:styleId="Heading1Char">
    <w:name w:val="Heading 1 Char"/>
    <w:uiPriority w:val="1"/>
    <w:basedOn w:val="DefaultParagraphFont"/>
    <w:link w:val="Heading1"/>
    <w:rPr>
      <w:b w:val="true"/>
      <w:rFonts w:asciiTheme="majorHAnsi" w:eastAsiaTheme="majorHAnsi" w:hAnsiTheme="majorHAnsi" w:cstheme="majorHAnsi"/>
      <w:color w:val="000000" w:themeColor="text1" w:themeTint="F2"/>
      <w:sz w:val="48"/>
    </w:rPr>
    <w:unhideWhenUsed/>
    <w:qFormat/>
  </w:style>
  <w:style w:type="character" w:styleId="IntenseQuoteChar">
    <w:name w:val="Intense Quote Char"/>
    <w:uiPriority w:val="1"/>
    <w:basedOn w:val="DefaultParagraphFont"/>
    <w:rPr>
      <w:i w:val="true"/>
      <w:color w:val="156082" w:themeColor="accent1" w:themeShade="BF"/>
    </w:rPr>
    <w:unhideWhenUsed/>
    <w:qFormat/>
  </w:style>
  <w:style w:type="character" w:styleId="Heading5Char">
    <w:name w:val="Heading 5 Char"/>
    <w:uiPriority w:val="1"/>
    <w:basedOn w:val="DefaultParagraphFont"/>
    <w:link w:val="Heading5"/>
    <w:rPr>
      <w:rFonts w:asciiTheme="majorHAnsi" w:eastAsiaTheme="majorHAnsi" w:hAnsiTheme="majorHAnsi" w:cstheme="majorHAnsi"/>
      <w:color w:val="FFFFFF" w:themeColor="background1"/>
      <w:sz w:val="24"/>
    </w:rPr>
    <w:unhideWhenUsed/>
    <w:qFormat/>
  </w:style>
  <w:style w:type="character" w:styleId="Hyperlink">
    <w:name w:val="Hyperlink"/>
    <w:uiPriority w:val="1"/>
    <w:basedOn w:val="DefaultParagraphFont"/>
    <w:rPr>
      <w:color w:val="0000FF"/>
      <w:u w:val="single"/>
    </w:rPr>
    <w:unhideWhenUsed/>
    <w:qFormat/>
  </w:style>
  <w:style w:type="character" w:styleId="UnresolvedMention">
    <w:name w:val="Unresolved Mention"/>
    <w:uiPriority w:val="1"/>
    <w:basedOn w:val="DefaultParagraphFont"/>
    <w:rPr>
      <w:color w:val="605E5C"/>
      <w:shd w:fill="E1DFDD" w:val="clear" w:color="auto"/>
    </w:rPr>
    <w:unhideWhenUsed/>
    <w:qFormat/>
  </w:style>
  <w:style w:type="character" w:styleId="DefaultParagraphFont">
    <w:name w:val="Default Paragraph Font"/>
    <w:uiPriority w:val="1"/>
    <w:rPr>
      <w:rFonts w:asciiTheme="minorHAnsi" w:eastAsiaTheme="minorHAnsi" w:hAnsiTheme="minorHAnsi" w:cstheme="minorHAnsi"/>
      <w:sz w:val="24"/>
    </w:rPr>
    <w:aliases w:val="Default Paragraph Font"/>
    <w:unhideWhenUsed/>
    <w:qFormat/>
  </w:style>
  <w:style w:type="character" w:styleId="Heading4CharChar">
    <w:name w:val="Heading 4 Char Char"/>
    <w:uiPriority w:val="1"/>
    <w:basedOn w:val="DefaultParagraphFont"/>
    <w:link w:val="Heading4"/>
    <w:rPr>
      <w:i w:val="true"/>
      <w:color w:val="156082" w:themeColor="accent1" w:themeShade="BF"/>
    </w:rPr>
    <w:unhideWhenUsed/>
    <w:qFormat/>
  </w:style>
  <w:style w:type="character" w:styleId="Heading9CharChar">
    <w:name w:val="Heading 9 Char Char"/>
    <w:uiPriority w:val="1"/>
    <w:basedOn w:val="DefaultParagraphFont"/>
    <w:link w:val="Heading9"/>
    <w:rPr>
      <w:color w:val="000000" w:themeColor="text1" w:themeTint="D8"/>
    </w:rPr>
    <w:unhideWhenUsed/>
    <w:qFormat/>
  </w:style>
  <w:style w:type="character" w:styleId="Heading2Char">
    <w:name w:val="Heading 2 Char"/>
    <w:uiPriority w:val="1"/>
    <w:basedOn w:val="DefaultParagraphFont"/>
    <w:link w:val="Heading2"/>
    <w:rPr>
      <w:b w:val="true"/>
      <w:rFonts w:asciiTheme="majorHAnsi" w:eastAsiaTheme="majorHAnsi" w:hAnsiTheme="majorHAnsi" w:cstheme="majorHAnsi"/>
      <w:color w:val="000000" w:themeColor="text1"/>
      <w:sz w:val="36"/>
    </w:rPr>
    <w:unhideWhenUsed/>
    <w:qFormat/>
  </w:style>
  <w:style w:type="character" w:styleId="Heading6Char">
    <w:name w:val="Heading 6 Char"/>
    <w:uiPriority w:val="1"/>
    <w:basedOn w:val="DefaultParagraphFont"/>
    <w:link w:val="Heading6"/>
    <w:rPr>
      <w:rFonts w:asciiTheme="majorHAnsi" w:eastAsiaTheme="majorHAnsi" w:hAnsiTheme="majorHAnsi" w:cstheme="majorHAnsi"/>
      <w:i w:val="true"/>
      <w:color w:val="000000" w:themeColor="text1"/>
      <w:sz w:val="22"/>
      <w:u w:val="single"/>
    </w:rPr>
    <w:unhideWhenUsed/>
    <w:qFormat/>
  </w:style>
  <w:style w:type="character" w:styleId="SubtleEmphasis">
    <w:name w:val="Subtle Emphasis"/>
    <w:uiPriority w:val="1"/>
    <w:basedOn w:val="DefaultParagraphFont"/>
    <w:rPr>
      <w:rFonts w:ascii="Aptos" w:eastAsia="Aptos" w:hAnsi="Aptos" w:cs="Aptos"/>
      <w:i w:val="true"/>
      <w:color w:val="000000" w:themeColor="text1" w:themeTint="3F"/>
      <w:sz w:val="24"/>
    </w:rPr>
    <w:aliases w:val="Subtle Emphasis"/>
    <w:unhideWhenUsed/>
    <w:qFormat/>
  </w:style>
  <w:style w:type="character" w:styleId="Emphasis">
    <w:name w:val="Emphasis"/>
    <w:uiPriority w:val="1"/>
    <w:basedOn w:val="DefaultParagraphFont"/>
    <w:rPr>
      <w:rFonts w:ascii="Aptos" w:eastAsia="Aptos" w:hAnsi="Aptos" w:cs="Aptos"/>
      <w:i w:val="true"/>
      <w:sz w:val="24"/>
    </w:rPr>
    <w:aliases w:val="Emphasis"/>
    <w:unhideWhenUsed/>
    <w:qFormat/>
  </w:style>
  <w:style w:type="character" w:styleId="IntenseEmphasis">
    <w:name w:val="Intense Emphasis"/>
    <w:uiPriority w:val="1"/>
    <w:basedOn w:val="DefaultParagraphFont"/>
    <w:rPr>
      <w:i w:val="true"/>
      <w:color w:val="156082" w:themeColor="accent1" w:themeShade="BF"/>
    </w:rPr>
    <w:aliases w:val="Intense Emphasis"/>
    <w:unhideWhenUsed/>
    <w:qFormat/>
  </w:style>
  <w:style w:type="character" w:styleId="TitleChar">
    <w:name w:val="Title Char"/>
    <w:uiPriority w:val="1"/>
    <w:basedOn w:val="DefaultParagraphFont"/>
    <w:link w:val="Title"/>
    <w:rPr>
      <w:b w:val="true"/>
      <w:rFonts w:asciiTheme="majorHAnsi" w:eastAsiaTheme="majorHAnsi" w:hAnsiTheme="majorHAnsi" w:cstheme="majorHAnsi"/>
      <w:color w:val="156082" w:themeColor="accent1" w:themeShade="BF"/>
      <w:spacing w:val="0"/>
      <w:sz w:val="72"/>
    </w:rPr>
    <w:unhideWhenUsed/>
    <w:qFormat/>
  </w:style>
  <w:style w:type="character" w:styleId="Strong">
    <w:name w:val="Strong"/>
    <w:uiPriority w:val="1"/>
    <w:basedOn w:val="DefaultParagraphFont"/>
    <w:rPr>
      <w:b w:val="true"/>
      <w:rFonts w:ascii="Aptos" w:eastAsia="Aptos" w:hAnsi="Aptos" w:cs="Aptos"/>
      <w:sz w:val="24"/>
    </w:rPr>
    <w:aliases w:val="Strong"/>
    <w:unhideWhenUsed/>
    <w:qFormat/>
  </w:style>
  <w:style w:type="character" w:styleId="SubtleReference">
    <w:name w:val="Subtle Reference"/>
    <w:uiPriority w:val="1"/>
    <w:basedOn w:val="DefaultParagraphFont"/>
    <w:rPr>
      <w:rFonts w:ascii="Aptos" w:eastAsia="Aptos" w:hAnsi="Aptos" w:cs="Aptos"/>
      <w:color w:val="000000" w:themeColor="text1" w:themeTint="3F"/>
      <w:sz w:val="24"/>
      <w:u w:val="single"/>
      <w:smallCaps/>
    </w:rPr>
    <w:aliases w:val="Subtle Reference"/>
    <w:unhideWhenUsed/>
    <w:qFormat/>
  </w:style>
  <w:style w:type="character" w:styleId="IntenseReference">
    <w:name w:val="Intense Reference"/>
    <w:uiPriority w:val="1"/>
    <w:basedOn w:val="DefaultParagraphFont"/>
    <w:rPr>
      <w:b w:val="true"/>
      <w:color w:val="156082" w:themeColor="accent1" w:themeShade="BF"/>
      <w:spacing w:val="0"/>
      <w:smallCaps/>
    </w:rPr>
    <w:aliases w:val="Intense Reference"/>
    <w:unhideWhenUsed/>
    <w:qFormat/>
  </w:style>
  <w:style w:type="character" w:styleId="BookTitle">
    <w:name w:val="Book Title"/>
    <w:uiPriority w:val="1"/>
    <w:basedOn w:val="DefaultParagraphFont"/>
    <w:rPr>
      <w:b w:val="true"/>
      <w:rFonts w:ascii="Aptos" w:eastAsia="Aptos" w:hAnsi="Aptos" w:cs="Aptos"/>
      <w:sz w:val="24"/>
      <w:smallCaps/>
    </w:rPr>
    <w:aliases w:val="Book Title"/>
    <w:unhideWhenUsed/>
    <w:qFormat/>
  </w:style>
  <w:style w:type="character" w:styleId="Heading7Char">
    <w:name w:val="Heading 7 Char"/>
    <w:uiPriority w:val="1"/>
    <w:basedOn w:val="DefaultParagraphFont"/>
    <w:link w:val="Heading7"/>
    <w:rPr>
      <w:rFonts w:asciiTheme="majorHAnsi" w:eastAsiaTheme="majorHAnsi" w:hAnsiTheme="majorHAnsi" w:cstheme="majorHAnsi"/>
      <w:i w:val="true"/>
      <w:color w:val="156082" w:themeColor="accent1" w:themeShade="7F"/>
      <w:sz w:val="20"/>
    </w:rPr>
    <w:unhideWhenUsed/>
    <w:qFormat/>
  </w:style>
  <w:style w:type="character" w:styleId="Heading3Char">
    <w:name w:val="Heading 3 Char"/>
    <w:uiPriority w:val="1"/>
    <w:basedOn w:val="DefaultParagraphFont"/>
    <w:link w:val="Heading3"/>
    <w:rPr>
      <w:b w:val="true"/>
      <w:rFonts w:asciiTheme="majorHAnsi" w:eastAsiaTheme="majorHAnsi" w:hAnsiTheme="majorHAnsi" w:cstheme="majorHAnsi"/>
      <w:color w:val="000000" w:themeColor="text1"/>
      <w:sz w:val="32"/>
    </w:rPr>
    <w:unhideWhenUsed/>
    <w:qFormat/>
  </w:style>
  <w:style w:type="character" w:styleId="SubtitleCharChar">
    <w:name w:val="Subtitle Char Char"/>
    <w:uiPriority w:val="1"/>
    <w:basedOn w:val="DefaultParagraphFont"/>
    <w:link w:val="Subtitle"/>
    <w:rPr>
      <w:color w:val="000000" w:themeColor="text1" w:themeTint="A5"/>
      <w:spacing w:val="0"/>
      <w:sz w:val="28"/>
    </w:rPr>
    <w:unhideWhenUsed/>
    <w:qFormat/>
  </w:style>
  <w:style w:type="character" w:styleId="Heading2CharChar">
    <w:name w:val="Heading 2 Char Char"/>
    <w:uiPriority w:val="1"/>
    <w:basedOn w:val="DefaultParagraphFont"/>
    <w:link w:val="Heading2"/>
    <w:rPr>
      <w:rFonts w:ascii="Aptos Display" w:eastAsia="Aptos Display" w:hAnsi="Aptos Display" w:cs="Aptos Display"/>
      <w:color w:val="156082" w:themeColor="accent1" w:themeShade="BF"/>
      <w:sz w:val="32"/>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media/0ce5ecd5-d50a-4a8b-8156-5d519507e770.png" Type="http://schemas.openxmlformats.org/officeDocument/2006/relationships/image" /><Relationship Id="rId7" Target="https://www.internetmatters.org/" Type="http://schemas.openxmlformats.org/officeDocument/2006/relationships/hyperlink" TargetMode="External" /><Relationship Id="rId8" Target="https://survey.neighbourhoodalert.co.uk/Survey/HASH/D6B3F0359B13771FFEFCD64042C0371D" Type="http://schemas.openxmlformats.org/officeDocument/2006/relationships/hyperlink" TargetMode="External" /><Relationship Id="rId9" Target="header1.xml" Type="http://schemas.openxmlformats.org/officeDocument/2006/relationships/header" /><Relationship Id="rId10" Target="footer2.xml" Type="http://schemas.openxmlformats.org/officeDocument/2006/relationships/footer" /></Relationships>
</file>

<file path=word/_rels/fontTable.xml.rels><?xml version='1.0' encoding='UTF-8' ?><Relationships xmlns="http://schemas.openxmlformats.org/package/2006/relationships"><Relationship Id="rId6b64c863-fb09-7f38-eeb1-f07887a2ec23" Target="fonts/ArimoRegular.ttf" Type="http://schemas.openxmlformats.org/officeDocument/2006/relationships/font" /></Relationships>
</file>

<file path=word/theme/theme1.xml><?xml version="1.0" encoding="utf-8"?>
<a:theme xmlns:a="http://schemas.openxmlformats.org/drawingml/2006/main" name="Office Theme">
  <a:themeElements>
    <a:clrScheme name="Default">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efault">
      <a:majorFont>
        <a:latin typeface="Aptos Display"/>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Aptos"/>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