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3333B8" w14:textId="77777777" w:rsidR="008D356B" w:rsidRDefault="00000000">
      <w:r>
        <w:rPr>
          <w:noProof/>
        </w:rPr>
        <w:drawing>
          <wp:inline distT="0" distB="0" distL="0" distR="0" wp14:anchorId="69686A7C" wp14:editId="65CA1839">
            <wp:extent cx="2667000" cy="657225"/>
            <wp:effectExtent l="0" t="0" r="0" b="0"/>
            <wp:docPr id="2069783955" name="A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i"/>
                    <pic:cNvPicPr>
                      <a:picLocks/>
                    </pic:cNvPicPr>
                  </pic:nvPicPr>
                  <pic:blipFill>
                    <a:blip r:embed="rId7"/>
                    <a:stretch>
                      <a:fillRect/>
                    </a:stretch>
                  </pic:blipFill>
                  <pic:spPr>
                    <a:xfrm>
                      <a:off x="0" y="0"/>
                      <a:ext cx="2667000" cy="657225"/>
                    </a:xfrm>
                    <a:prstGeom prst="rect">
                      <a:avLst/>
                    </a:prstGeom>
                  </pic:spPr>
                </pic:pic>
              </a:graphicData>
            </a:graphic>
          </wp:inline>
        </w:drawing>
      </w:r>
    </w:p>
    <w:p w14:paraId="7353D03D" w14:textId="77777777" w:rsidR="008D356B" w:rsidRDefault="00000000">
      <w:pPr>
        <w:pStyle w:val="Title"/>
      </w:pPr>
      <w:bookmarkStart w:id="0" w:name="_Tocxiw1aqeg5n21"/>
      <w:r>
        <w:t>Pay Adjustment</w:t>
      </w:r>
      <w:bookmarkEnd w:id="0"/>
    </w:p>
    <w:p w14:paraId="7168AF6A" w14:textId="77777777" w:rsidR="008D356B" w:rsidRDefault="008D356B"/>
    <w:p w14:paraId="581E6E11" w14:textId="77777777" w:rsidR="008D356B" w:rsidRDefault="00000000">
      <w:pPr>
        <w:pStyle w:val="Heading2"/>
      </w:pPr>
      <w:bookmarkStart w:id="1" w:name="_Toc27w80ofm3xzb"/>
      <w:r>
        <w:rPr>
          <w:color w:val="000000" w:themeColor="text1"/>
        </w:rPr>
        <w:t>Introduction</w:t>
      </w:r>
      <w:bookmarkEnd w:id="1"/>
    </w:p>
    <w:p w14:paraId="2271660F" w14:textId="77777777" w:rsidR="008D356B" w:rsidRDefault="00000000">
      <w:hyperlink r:id="rId8">
        <w:r>
          <w:rPr>
            <w:rStyle w:val="Hyperlink"/>
          </w:rPr>
          <w:t>SLCC | LGA Announces 2026 Local Government Pay Settlement</w:t>
        </w:r>
      </w:hyperlink>
    </w:p>
    <w:p w14:paraId="736505CB" w14:textId="77777777" w:rsidR="008D356B" w:rsidRDefault="00000000">
      <w:r>
        <w:t>The Local Government Association (LGA), acting on behalf of the National Joint Council (NJC) for Local Government Services, has announced that agreement has been reached on the 2026 pay award for local government employees. The settlement provides for a 3.3% increase in pay rates and allowances with effect from 1 April 2026.</w:t>
      </w:r>
    </w:p>
    <w:p w14:paraId="059C2D5E" w14:textId="77777777" w:rsidR="008D356B" w:rsidRDefault="00000000">
      <w:r>
        <w:rPr>
          <w:noProof/>
        </w:rPr>
        <w:drawing>
          <wp:inline distT="0" distB="0" distL="0" distR="0" wp14:anchorId="1510223E" wp14:editId="26FE6EB4">
            <wp:extent cx="5733287" cy="3315636"/>
            <wp:effectExtent l="0" t="0" r="0" b="0"/>
            <wp:docPr id="1384290593" name="Av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vi"/>
                    <pic:cNvPicPr>
                      <a:picLocks/>
                    </pic:cNvPicPr>
                  </pic:nvPicPr>
                  <pic:blipFill>
                    <a:blip r:embed="rId9">
                      <a:alphaModFix/>
                    </a:blip>
                    <a:stretch>
                      <a:fillRect/>
                    </a:stretch>
                  </pic:blipFill>
                  <pic:spPr>
                    <a:xfrm>
                      <a:off x="0" y="0"/>
                      <a:ext cx="5733287" cy="3315636"/>
                    </a:xfrm>
                    <a:prstGeom prst="rect">
                      <a:avLst/>
                    </a:prstGeom>
                  </pic:spPr>
                </pic:pic>
              </a:graphicData>
            </a:graphic>
          </wp:inline>
        </w:drawing>
      </w:r>
    </w:p>
    <w:p w14:paraId="538522EC" w14:textId="77777777" w:rsidR="008D356B" w:rsidRDefault="008D356B"/>
    <w:p w14:paraId="3599A548" w14:textId="77777777" w:rsidR="008D356B" w:rsidRDefault="00000000">
      <w:pPr>
        <w:pStyle w:val="Heading2"/>
      </w:pPr>
      <w:r>
        <w:rPr>
          <w:color w:val="000000"/>
        </w:rPr>
        <w:t xml:space="preserve">Cost </w:t>
      </w:r>
      <w:bookmarkStart w:id="2" w:name="_Tocnai90ajh1hod"/>
      <w:r>
        <w:rPr>
          <w:color w:val="000000"/>
        </w:rPr>
        <w:t xml:space="preserve">Impact </w:t>
      </w:r>
      <w:bookmarkEnd w:id="2"/>
    </w:p>
    <w:p w14:paraId="6266840F" w14:textId="1F431D71" w:rsidR="008D356B" w:rsidRDefault="00000000">
      <w:r>
        <w:t>The pay increase is backdated to 1st April. The back dated uplift is £</w:t>
      </w:r>
      <w:r w:rsidR="00BE1F60" w:rsidRPr="00BE1F60">
        <w:t>REDACTED</w:t>
      </w:r>
      <w:r w:rsidR="00BE1F60" w:rsidRPr="00BE1F60">
        <w:t xml:space="preserve"> </w:t>
      </w:r>
      <w:r>
        <w:t xml:space="preserve">(April to August hours). </w:t>
      </w:r>
    </w:p>
    <w:p w14:paraId="1F7750CD" w14:textId="2F433F3A" w:rsidR="008D356B" w:rsidRDefault="00000000">
      <w:r>
        <w:t>The new hourly rate will be applied for September payslip onwards and no further uplift payment is required.</w:t>
      </w:r>
    </w:p>
    <w:p w14:paraId="3F638EC1" w14:textId="77777777" w:rsidR="008D356B" w:rsidRDefault="008D356B"/>
    <w:sectPr w:rsidR="008D356B">
      <w:headerReference w:type="default" r:id="rId10"/>
      <w:footerReference w:type="default" r:id="rId11"/>
      <w:pgSz w:w="11908" w:h="16833"/>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3E9B2" w14:textId="77777777" w:rsidR="00191EBC" w:rsidRDefault="00191EBC">
      <w:pPr>
        <w:spacing w:after="0" w:line="240" w:lineRule="auto"/>
      </w:pPr>
      <w:r>
        <w:separator/>
      </w:r>
    </w:p>
  </w:endnote>
  <w:endnote w:type="continuationSeparator" w:id="0">
    <w:p w14:paraId="7D16B6E1" w14:textId="77777777" w:rsidR="00191EBC" w:rsidRDefault="00191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ACD29" w14:textId="77777777" w:rsidR="008D356B" w:rsidRDefault="008D35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37966" w14:textId="77777777" w:rsidR="00191EBC" w:rsidRDefault="00191EBC">
      <w:pPr>
        <w:spacing w:after="0" w:line="240" w:lineRule="auto"/>
      </w:pPr>
      <w:r>
        <w:separator/>
      </w:r>
    </w:p>
  </w:footnote>
  <w:footnote w:type="continuationSeparator" w:id="0">
    <w:p w14:paraId="5EA48A55" w14:textId="77777777" w:rsidR="00191EBC" w:rsidRDefault="00191E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BBC5" w14:textId="77777777" w:rsidR="008D356B" w:rsidRDefault="008D35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C9470E"/>
    <w:multiLevelType w:val="multilevel"/>
    <w:tmpl w:val="3996A63E"/>
    <w:lvl w:ilvl="0">
      <w:start w:val="1"/>
      <w:numFmt w:val="bullet"/>
      <w:lvlText w:val="●"/>
      <w:lvlJc w:val="left"/>
      <w:pPr>
        <w:widowControl/>
        <w:ind w:left="720" w:hanging="360"/>
      </w:pPr>
    </w:lvl>
    <w:lvl w:ilvl="1">
      <w:start w:val="1"/>
      <w:numFmt w:val="bullet"/>
      <w:lvlText w:val="○"/>
      <w:lvlJc w:val="left"/>
      <w:pPr>
        <w:widowControl/>
        <w:ind w:left="1440" w:hanging="360"/>
      </w:pPr>
    </w:lvl>
    <w:lvl w:ilvl="2">
      <w:start w:val="1"/>
      <w:numFmt w:val="bullet"/>
      <w:lvlText w:val="▪"/>
      <w:lvlJc w:val="left"/>
      <w:pPr>
        <w:widowControl/>
        <w:ind w:left="2160" w:hanging="360"/>
      </w:pPr>
    </w:lvl>
    <w:lvl w:ilvl="3">
      <w:start w:val="1"/>
      <w:numFmt w:val="bullet"/>
      <w:lvlText w:val="●"/>
      <w:lvlJc w:val="left"/>
      <w:pPr>
        <w:widowControl/>
        <w:ind w:left="2880" w:hanging="360"/>
      </w:pPr>
    </w:lvl>
    <w:lvl w:ilvl="4">
      <w:start w:val="1"/>
      <w:numFmt w:val="bullet"/>
      <w:lvlText w:val="○"/>
      <w:lvlJc w:val="left"/>
      <w:pPr>
        <w:widowControl/>
        <w:ind w:left="3600" w:hanging="360"/>
      </w:pPr>
    </w:lvl>
    <w:lvl w:ilvl="5">
      <w:start w:val="1"/>
      <w:numFmt w:val="bullet"/>
      <w:lvlText w:val="▪"/>
      <w:lvlJc w:val="left"/>
      <w:pPr>
        <w:widowControl/>
        <w:ind w:left="4320" w:hanging="360"/>
      </w:pPr>
    </w:lvl>
    <w:lvl w:ilvl="6">
      <w:start w:val="1"/>
      <w:numFmt w:val="bullet"/>
      <w:lvlText w:val="●"/>
      <w:lvlJc w:val="left"/>
      <w:pPr>
        <w:widowControl/>
        <w:ind w:left="5040" w:hanging="360"/>
      </w:pPr>
    </w:lvl>
    <w:lvl w:ilvl="7">
      <w:start w:val="1"/>
      <w:numFmt w:val="bullet"/>
      <w:lvlText w:val="○"/>
      <w:lvlJc w:val="left"/>
      <w:pPr>
        <w:widowControl/>
        <w:ind w:left="5760" w:hanging="360"/>
      </w:pPr>
    </w:lvl>
    <w:lvl w:ilvl="8">
      <w:start w:val="1"/>
      <w:numFmt w:val="bullet"/>
      <w:lvlText w:val="▪"/>
      <w:lvlJc w:val="left"/>
      <w:pPr>
        <w:widowControl/>
        <w:ind w:left="6480" w:hanging="360"/>
      </w:pPr>
    </w:lvl>
  </w:abstractNum>
  <w:num w:numId="1" w16cid:durableId="1404644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56B"/>
    <w:rsid w:val="00191EBC"/>
    <w:rsid w:val="008D356B"/>
    <w:rsid w:val="00BE1F60"/>
    <w:rsid w:val="00EF0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36589"/>
  <w15:docId w15:val="{85673830-98B4-46B6-AE11-C9E645192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lang w:val="en-GB" w:eastAsia="en-GB" w:bidi="ar-SA"/>
      </w:rPr>
    </w:rPrDefault>
    <w:pPrDefault>
      <w:pPr>
        <w:spacing w:after="160" w:line="27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har"/>
    <w:basedOn w:val="Normal"/>
    <w:next w:val="Normal"/>
    <w:link w:val="Heading1Char1"/>
    <w:uiPriority w:val="9"/>
    <w:qFormat/>
    <w:pPr>
      <w:keepNext/>
      <w:keepLines/>
      <w:spacing w:before="360" w:after="80"/>
      <w:outlineLvl w:val="0"/>
    </w:pPr>
    <w:rPr>
      <w:rFonts w:ascii="Aptos Display" w:eastAsia="Aptos Display" w:hAnsi="Aptos Display" w:cs="Aptos Display"/>
      <w:color w:val="0F4761" w:themeColor="accent1" w:themeShade="BF"/>
      <w:sz w:val="40"/>
    </w:rPr>
  </w:style>
  <w:style w:type="paragraph" w:styleId="Heading2">
    <w:name w:val="heading 2"/>
    <w:aliases w:val="Heading 2 Char"/>
    <w:basedOn w:val="Normal"/>
    <w:next w:val="Normal"/>
    <w:link w:val="Heading2Char1"/>
    <w:uiPriority w:val="9"/>
    <w:unhideWhenUsed/>
    <w:qFormat/>
    <w:pPr>
      <w:keepNext/>
      <w:keepLines/>
      <w:spacing w:before="160" w:after="80"/>
      <w:outlineLvl w:val="1"/>
    </w:pPr>
    <w:rPr>
      <w:rFonts w:ascii="Aptos Display" w:eastAsia="Aptos Display" w:hAnsi="Aptos Display" w:cs="Aptos Display"/>
      <w:color w:val="0F4761" w:themeColor="accent1" w:themeShade="BF"/>
      <w:sz w:val="32"/>
    </w:rPr>
  </w:style>
  <w:style w:type="paragraph" w:styleId="Heading3">
    <w:name w:val="heading 3"/>
    <w:aliases w:val="Heading 3 Char"/>
    <w:basedOn w:val="Normal"/>
    <w:next w:val="Normal"/>
    <w:link w:val="Heading3Char1"/>
    <w:uiPriority w:val="9"/>
    <w:semiHidden/>
    <w:unhideWhenUsed/>
    <w:qFormat/>
    <w:pPr>
      <w:keepNext/>
      <w:keepLines/>
      <w:spacing w:before="160" w:after="80"/>
      <w:outlineLvl w:val="2"/>
    </w:pPr>
    <w:rPr>
      <w:color w:val="0F4761" w:themeColor="accent1" w:themeShade="BF"/>
      <w:sz w:val="28"/>
    </w:rPr>
  </w:style>
  <w:style w:type="paragraph" w:styleId="Heading4">
    <w:name w:val="heading 4"/>
    <w:aliases w:val="Heading 4 Char"/>
    <w:basedOn w:val="Normal"/>
    <w:next w:val="Normal"/>
    <w:link w:val="Heading4Char1"/>
    <w:uiPriority w:val="9"/>
    <w:semiHidden/>
    <w:unhideWhenUsed/>
    <w:qFormat/>
    <w:pPr>
      <w:keepNext/>
      <w:keepLines/>
      <w:spacing w:before="80" w:after="40"/>
      <w:outlineLvl w:val="3"/>
    </w:pPr>
    <w:rPr>
      <w:i/>
      <w:color w:val="0F4761" w:themeColor="accent1" w:themeShade="BF"/>
    </w:rPr>
  </w:style>
  <w:style w:type="paragraph" w:styleId="Heading5">
    <w:name w:val="heading 5"/>
    <w:aliases w:val="Heading 5 Char"/>
    <w:basedOn w:val="Normal"/>
    <w:next w:val="Normal"/>
    <w:link w:val="Heading5Char1"/>
    <w:uiPriority w:val="9"/>
    <w:semiHidden/>
    <w:unhideWhenUsed/>
    <w:qFormat/>
    <w:pPr>
      <w:keepNext/>
      <w:keepLines/>
      <w:spacing w:before="80" w:after="40"/>
      <w:outlineLvl w:val="4"/>
    </w:pPr>
    <w:rPr>
      <w:color w:val="0F4761" w:themeColor="accent1" w:themeShade="BF"/>
    </w:rPr>
  </w:style>
  <w:style w:type="paragraph" w:styleId="Heading6">
    <w:name w:val="heading 6"/>
    <w:aliases w:val="Heading 6 Char"/>
    <w:basedOn w:val="Normal"/>
    <w:next w:val="Normal"/>
    <w:link w:val="Heading6Char1"/>
    <w:uiPriority w:val="9"/>
    <w:semiHidden/>
    <w:unhideWhenUsed/>
    <w:qFormat/>
    <w:pPr>
      <w:keepNext/>
      <w:keepLines/>
      <w:spacing w:before="40" w:after="0"/>
      <w:outlineLvl w:val="5"/>
    </w:pPr>
    <w:rPr>
      <w:i/>
      <w:color w:val="5A5A5A" w:themeColor="text1" w:themeTint="A5"/>
    </w:rPr>
  </w:style>
  <w:style w:type="paragraph" w:styleId="Heading7">
    <w:name w:val="heading 7"/>
    <w:aliases w:val="Heading 7 Char"/>
    <w:basedOn w:val="Normal"/>
    <w:next w:val="Normal"/>
    <w:link w:val="Heading7Char1"/>
    <w:uiPriority w:val="1"/>
    <w:unhideWhenUsed/>
    <w:qFormat/>
    <w:pPr>
      <w:keepNext/>
      <w:keepLines/>
      <w:spacing w:before="40" w:after="0"/>
      <w:outlineLvl w:val="6"/>
    </w:pPr>
    <w:rPr>
      <w:color w:val="5A5A5A" w:themeColor="text1" w:themeTint="A5"/>
    </w:rPr>
  </w:style>
  <w:style w:type="paragraph" w:styleId="Heading8">
    <w:name w:val="heading 8"/>
    <w:aliases w:val="Heading 8 Char"/>
    <w:basedOn w:val="Normal"/>
    <w:next w:val="Normal"/>
    <w:link w:val="Heading8Char1"/>
    <w:uiPriority w:val="1"/>
    <w:unhideWhenUsed/>
    <w:qFormat/>
    <w:pPr>
      <w:keepNext/>
      <w:keepLines/>
      <w:spacing w:after="0"/>
      <w:outlineLvl w:val="7"/>
    </w:pPr>
    <w:rPr>
      <w:i/>
      <w:color w:val="272727" w:themeColor="text1" w:themeTint="D8"/>
    </w:rPr>
  </w:style>
  <w:style w:type="paragraph" w:styleId="Heading9">
    <w:name w:val="heading 9"/>
    <w:aliases w:val="Heading 9 Char"/>
    <w:basedOn w:val="Normal"/>
    <w:next w:val="Normal"/>
    <w:link w:val="Heading9Char1"/>
    <w:uiPriority w:val="1"/>
    <w:unhideWhenUsed/>
    <w:qFormat/>
    <w:pPr>
      <w:keepNext/>
      <w:keepLines/>
      <w:spacing w:after="0"/>
      <w:outlineLvl w:val="8"/>
    </w:pPr>
    <w:rPr>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Title Char"/>
    <w:basedOn w:val="Normal"/>
    <w:next w:val="Normal"/>
    <w:link w:val="TitleChar1"/>
    <w:uiPriority w:val="10"/>
    <w:qFormat/>
    <w:pPr>
      <w:spacing w:after="80" w:line="240" w:lineRule="auto"/>
    </w:pPr>
    <w:rPr>
      <w:rFonts w:ascii="Aptos Display" w:eastAsia="Aptos Display" w:hAnsi="Aptos Display" w:cs="Aptos Display"/>
      <w:sz w:val="56"/>
    </w:rPr>
  </w:style>
  <w:style w:type="paragraph" w:styleId="Subtitle">
    <w:name w:val="Subtitle"/>
    <w:aliases w:val="Subtitle Char"/>
    <w:basedOn w:val="Normal"/>
    <w:next w:val="Normal"/>
    <w:link w:val="SubtitleChar1"/>
    <w:uiPriority w:val="11"/>
    <w:qFormat/>
    <w:rPr>
      <w:color w:val="5A5A5A" w:themeColor="text1" w:themeTint="A5"/>
      <w:sz w:val="28"/>
    </w:rPr>
  </w:style>
  <w:style w:type="paragraph" w:styleId="Quote">
    <w:name w:val="Quote"/>
    <w:basedOn w:val="Normal"/>
    <w:next w:val="Normal"/>
    <w:uiPriority w:val="1"/>
    <w:unhideWhenUsed/>
    <w:qFormat/>
    <w:pPr>
      <w:spacing w:before="160"/>
      <w:jc w:val="center"/>
    </w:pPr>
    <w:rPr>
      <w:i/>
      <w:color w:val="404040" w:themeColor="text1" w:themeTint="BF"/>
    </w:rPr>
  </w:style>
  <w:style w:type="paragraph" w:styleId="IntenseQuote">
    <w:name w:val="Intense Quote"/>
    <w:basedOn w:val="Normal"/>
    <w:next w:val="Normal"/>
    <w:uiPriority w:val="1"/>
    <w:unhideWhenUsed/>
    <w:qFormat/>
    <w:pPr>
      <w:pBdr>
        <w:top w:val="single" w:sz="6" w:space="10" w:color="0F4761" w:themeColor="accent1" w:themeShade="BF"/>
        <w:bottom w:val="single" w:sz="6" w:space="10" w:color="0F4761" w:themeColor="accent1" w:themeShade="BF"/>
      </w:pBdr>
      <w:spacing w:before="360" w:after="360"/>
      <w:ind w:left="864" w:right="864"/>
      <w:jc w:val="center"/>
    </w:pPr>
    <w:rPr>
      <w:i/>
      <w:color w:val="0F4761" w:themeColor="accent1" w:themeShade="BF"/>
    </w:rPr>
  </w:style>
  <w:style w:type="paragraph" w:styleId="ListParagraph">
    <w:name w:val="List Paragraph"/>
    <w:basedOn w:val="Normal"/>
    <w:uiPriority w:val="1"/>
    <w:unhideWhenUsed/>
    <w:qFormat/>
    <w:pPr>
      <w:ind w:left="720"/>
    </w:pPr>
  </w:style>
  <w:style w:type="paragraph" w:styleId="NoSpacing">
    <w:name w:val="No Spacing"/>
    <w:basedOn w:val="Normal"/>
    <w:next w:val="Normal"/>
    <w:uiPriority w:val="1"/>
    <w:unhideWhenUsed/>
    <w:qFormat/>
    <w:pPr>
      <w:spacing w:line="240" w:lineRule="auto"/>
    </w:pPr>
  </w:style>
  <w:style w:type="character" w:styleId="Hyperlink">
    <w:name w:val="Hyperlink"/>
    <w:basedOn w:val="DefaultParagraphFont"/>
    <w:uiPriority w:val="1"/>
    <w:unhideWhenUsed/>
    <w:qFormat/>
    <w:rPr>
      <w:color w:val="467886" w:themeColor="hyperlink"/>
      <w:u w:val="single"/>
    </w:rPr>
  </w:style>
  <w:style w:type="character" w:customStyle="1" w:styleId="Heading4Char1">
    <w:name w:val="Heading 4 Char1"/>
    <w:aliases w:val="Heading 4 Char Char"/>
    <w:basedOn w:val="DefaultParagraphFont"/>
    <w:link w:val="Heading4"/>
    <w:uiPriority w:val="1"/>
    <w:unhideWhenUsed/>
    <w:qFormat/>
    <w:rPr>
      <w:i/>
      <w:color w:val="0F4761" w:themeColor="accent1" w:themeShade="BF"/>
    </w:rPr>
  </w:style>
  <w:style w:type="character" w:styleId="UnresolvedMention">
    <w:name w:val="Unresolved Mention"/>
    <w:basedOn w:val="DefaultParagraphFont"/>
    <w:uiPriority w:val="1"/>
    <w:unhideWhenUsed/>
    <w:qFormat/>
    <w:rPr>
      <w:color w:val="605E5C"/>
      <w:shd w:val="clear" w:color="auto" w:fill="E1DFDD"/>
    </w:rPr>
  </w:style>
  <w:style w:type="character" w:customStyle="1" w:styleId="Heading9Char1">
    <w:name w:val="Heading 9 Char1"/>
    <w:aliases w:val="Heading 9 Char Char"/>
    <w:basedOn w:val="DefaultParagraphFont"/>
    <w:link w:val="Heading9"/>
    <w:uiPriority w:val="1"/>
    <w:unhideWhenUsed/>
    <w:qFormat/>
    <w:rPr>
      <w:color w:val="272727" w:themeColor="text1" w:themeTint="D8"/>
    </w:rPr>
  </w:style>
  <w:style w:type="character" w:customStyle="1" w:styleId="SubtitleChar1">
    <w:name w:val="Subtitle Char1"/>
    <w:aliases w:val="Subtitle Char Char"/>
    <w:basedOn w:val="DefaultParagraphFont"/>
    <w:link w:val="Subtitle"/>
    <w:uiPriority w:val="1"/>
    <w:unhideWhenUsed/>
    <w:qFormat/>
    <w:rPr>
      <w:color w:val="5A5A5A" w:themeColor="text1" w:themeTint="A5"/>
      <w:spacing w:val="0"/>
      <w:sz w:val="28"/>
    </w:rPr>
  </w:style>
  <w:style w:type="character" w:customStyle="1" w:styleId="Heading2Char1">
    <w:name w:val="Heading 2 Char1"/>
    <w:aliases w:val="Heading 2 Char Char"/>
    <w:basedOn w:val="DefaultParagraphFont"/>
    <w:link w:val="Heading2"/>
    <w:uiPriority w:val="1"/>
    <w:unhideWhenUsed/>
    <w:qFormat/>
    <w:rPr>
      <w:rFonts w:ascii="Aptos Display" w:eastAsia="Aptos Display" w:hAnsi="Aptos Display" w:cs="Aptos Display"/>
      <w:color w:val="0F4761" w:themeColor="accent1" w:themeShade="BF"/>
      <w:sz w:val="32"/>
    </w:rPr>
  </w:style>
  <w:style w:type="character" w:customStyle="1" w:styleId="Heading8Char1">
    <w:name w:val="Heading 8 Char1"/>
    <w:aliases w:val="Heading 8 Char Char"/>
    <w:basedOn w:val="DefaultParagraphFont"/>
    <w:link w:val="Heading8"/>
    <w:uiPriority w:val="1"/>
    <w:unhideWhenUsed/>
    <w:qFormat/>
    <w:rPr>
      <w:i/>
      <w:color w:val="272727" w:themeColor="text1" w:themeTint="D8"/>
    </w:rPr>
  </w:style>
  <w:style w:type="character" w:customStyle="1" w:styleId="Heading6Char1">
    <w:name w:val="Heading 6 Char1"/>
    <w:aliases w:val="Heading 6 Char Char"/>
    <w:basedOn w:val="DefaultParagraphFont"/>
    <w:link w:val="Heading6"/>
    <w:uiPriority w:val="1"/>
    <w:unhideWhenUsed/>
    <w:qFormat/>
    <w:rPr>
      <w:i/>
      <w:color w:val="5A5A5A" w:themeColor="text1" w:themeTint="A5"/>
    </w:rPr>
  </w:style>
  <w:style w:type="character" w:styleId="SubtleEmphasis">
    <w:name w:val="Subtle Emphasis"/>
    <w:basedOn w:val="DefaultParagraphFont"/>
    <w:uiPriority w:val="1"/>
    <w:unhideWhenUsed/>
    <w:qFormat/>
    <w:rPr>
      <w:rFonts w:asciiTheme="minorHAnsi" w:eastAsiaTheme="minorHAnsi" w:hAnsiTheme="minorHAnsi" w:cstheme="minorHAnsi"/>
      <w:i/>
      <w:color w:val="C0C0C0" w:themeColor="text1" w:themeTint="3F"/>
      <w:sz w:val="24"/>
    </w:rPr>
  </w:style>
  <w:style w:type="character" w:styleId="Emphasis">
    <w:name w:val="Emphasis"/>
    <w:basedOn w:val="DefaultParagraphFont"/>
    <w:uiPriority w:val="1"/>
    <w:unhideWhenUsed/>
    <w:qFormat/>
    <w:rPr>
      <w:rFonts w:asciiTheme="minorHAnsi" w:eastAsiaTheme="minorHAnsi" w:hAnsiTheme="minorHAnsi" w:cstheme="minorHAnsi"/>
      <w:i/>
      <w:sz w:val="24"/>
    </w:rPr>
  </w:style>
  <w:style w:type="character" w:styleId="IntenseEmphasis">
    <w:name w:val="Intense Emphasis"/>
    <w:basedOn w:val="DefaultParagraphFont"/>
    <w:uiPriority w:val="1"/>
    <w:unhideWhenUsed/>
    <w:qFormat/>
    <w:rPr>
      <w:i/>
      <w:color w:val="0F4761" w:themeColor="accent1" w:themeShade="BF"/>
    </w:rPr>
  </w:style>
  <w:style w:type="character" w:customStyle="1" w:styleId="TitleChar1">
    <w:name w:val="Title Char1"/>
    <w:aliases w:val="Title Char Char"/>
    <w:basedOn w:val="DefaultParagraphFont"/>
    <w:link w:val="Title"/>
    <w:uiPriority w:val="1"/>
    <w:unhideWhenUsed/>
    <w:qFormat/>
    <w:rPr>
      <w:rFonts w:ascii="Aptos Display" w:eastAsia="Aptos Display" w:hAnsi="Aptos Display" w:cs="Aptos Display"/>
      <w:spacing w:val="0"/>
      <w:sz w:val="56"/>
    </w:rPr>
  </w:style>
  <w:style w:type="character" w:styleId="Strong">
    <w:name w:val="Strong"/>
    <w:basedOn w:val="DefaultParagraphFont"/>
    <w:uiPriority w:val="1"/>
    <w:unhideWhenUsed/>
    <w:qFormat/>
    <w:rPr>
      <w:rFonts w:asciiTheme="minorHAnsi" w:eastAsiaTheme="minorHAnsi" w:hAnsiTheme="minorHAnsi" w:cstheme="minorHAnsi"/>
      <w:b/>
      <w:sz w:val="24"/>
    </w:rPr>
  </w:style>
  <w:style w:type="character" w:styleId="SubtleReference">
    <w:name w:val="Subtle Reference"/>
    <w:basedOn w:val="DefaultParagraphFont"/>
    <w:uiPriority w:val="1"/>
    <w:unhideWhenUsed/>
    <w:qFormat/>
    <w:rPr>
      <w:rFonts w:asciiTheme="minorHAnsi" w:eastAsiaTheme="minorHAnsi" w:hAnsiTheme="minorHAnsi" w:cstheme="minorHAnsi"/>
      <w:smallCaps/>
      <w:color w:val="C0C0C0" w:themeColor="text1" w:themeTint="3F"/>
      <w:sz w:val="24"/>
      <w:u w:val="single"/>
    </w:rPr>
  </w:style>
  <w:style w:type="character" w:styleId="IntenseReference">
    <w:name w:val="Intense Reference"/>
    <w:basedOn w:val="DefaultParagraphFont"/>
    <w:uiPriority w:val="1"/>
    <w:unhideWhenUsed/>
    <w:qFormat/>
    <w:rPr>
      <w:b/>
      <w:smallCaps/>
      <w:color w:val="0F4761" w:themeColor="accent1" w:themeShade="BF"/>
      <w:spacing w:val="0"/>
    </w:rPr>
  </w:style>
  <w:style w:type="character" w:styleId="BookTitle">
    <w:name w:val="Book Title"/>
    <w:basedOn w:val="DefaultParagraphFont"/>
    <w:uiPriority w:val="1"/>
    <w:unhideWhenUsed/>
    <w:qFormat/>
    <w:rPr>
      <w:rFonts w:asciiTheme="minorHAnsi" w:eastAsiaTheme="minorHAnsi" w:hAnsiTheme="minorHAnsi" w:cstheme="minorHAnsi"/>
      <w:b/>
      <w:smallCaps/>
      <w:sz w:val="24"/>
    </w:rPr>
  </w:style>
  <w:style w:type="character" w:customStyle="1" w:styleId="Heading7Char1">
    <w:name w:val="Heading 7 Char1"/>
    <w:aliases w:val="Heading 7 Char Char"/>
    <w:basedOn w:val="DefaultParagraphFont"/>
    <w:link w:val="Heading7"/>
    <w:uiPriority w:val="1"/>
    <w:unhideWhenUsed/>
    <w:qFormat/>
    <w:rPr>
      <w:color w:val="5A5A5A" w:themeColor="text1" w:themeTint="A5"/>
    </w:rPr>
  </w:style>
  <w:style w:type="character" w:customStyle="1" w:styleId="Heading1Char1">
    <w:name w:val="Heading 1 Char1"/>
    <w:aliases w:val="Heading 1 Char Char"/>
    <w:basedOn w:val="DefaultParagraphFont"/>
    <w:link w:val="Heading1"/>
    <w:uiPriority w:val="1"/>
    <w:unhideWhenUsed/>
    <w:qFormat/>
    <w:rPr>
      <w:rFonts w:ascii="Aptos Display" w:eastAsia="Aptos Display" w:hAnsi="Aptos Display" w:cs="Aptos Display"/>
      <w:color w:val="0F4761" w:themeColor="accent1" w:themeShade="BF"/>
      <w:sz w:val="40"/>
    </w:rPr>
  </w:style>
  <w:style w:type="character" w:customStyle="1" w:styleId="Heading3Char1">
    <w:name w:val="Heading 3 Char1"/>
    <w:aliases w:val="Heading 3 Char Char"/>
    <w:basedOn w:val="DefaultParagraphFont"/>
    <w:link w:val="Heading3"/>
    <w:uiPriority w:val="1"/>
    <w:unhideWhenUsed/>
    <w:qFormat/>
    <w:rPr>
      <w:color w:val="0F4761" w:themeColor="accent1" w:themeShade="BF"/>
      <w:sz w:val="28"/>
    </w:rPr>
  </w:style>
  <w:style w:type="character" w:customStyle="1" w:styleId="Heading5Char1">
    <w:name w:val="Heading 5 Char1"/>
    <w:aliases w:val="Heading 5 Char Char"/>
    <w:basedOn w:val="DefaultParagraphFont"/>
    <w:link w:val="Heading5"/>
    <w:uiPriority w:val="1"/>
    <w:unhideWhenUsed/>
    <w:qFormat/>
    <w:rPr>
      <w:color w:val="0F4761" w:themeColor="accent1" w:themeShade="BF"/>
    </w:rPr>
  </w:style>
  <w:style w:type="character" w:customStyle="1" w:styleId="QuoteChar">
    <w:name w:val="Quote Char"/>
    <w:basedOn w:val="DefaultParagraphFont"/>
    <w:uiPriority w:val="1"/>
    <w:unhideWhenUsed/>
    <w:qFormat/>
    <w:rPr>
      <w:i/>
      <w:color w:val="404040" w:themeColor="text1" w:themeTint="BF"/>
    </w:rPr>
  </w:style>
  <w:style w:type="character" w:customStyle="1" w:styleId="IntenseQuoteChar">
    <w:name w:val="Intense Quote Char"/>
    <w:basedOn w:val="DefaultParagraphFont"/>
    <w:uiPriority w:val="1"/>
    <w:unhideWhenUsed/>
    <w:qFormat/>
    <w:rPr>
      <w: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lcc.co.uk/lga-announces-2026-local-government-pay-settleme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Default">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Default">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110</Words>
  <Characters>630</Characters>
  <Application>Microsoft Office Word</Application>
  <DocSecurity>0</DocSecurity>
  <Lines>5</Lines>
  <Paragraphs>1</Paragraphs>
  <ScaleCrop>false</ScaleCrop>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Betchworth Parish</dc:creator>
  <cp:lastModifiedBy>Parish Clerk</cp:lastModifiedBy>
  <cp:revision>2</cp:revision>
  <dcterms:created xsi:type="dcterms:W3CDTF">2026-09-15T13:07:00Z</dcterms:created>
  <dcterms:modified xsi:type="dcterms:W3CDTF">2026-09-15T13:07:00Z</dcterms:modified>
</cp:coreProperties>
</file>