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CB94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noProof/>
        </w:rPr>
        <w:drawing>
          <wp:inline distT="0" distB="0" distL="0" distR="0" wp14:anchorId="26F14F07" wp14:editId="12717711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C1BC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rFonts w:ascii="Arial" w:hAnsi="Arial" w:cs="Arial"/>
          <w:sz w:val="36"/>
        </w:rPr>
        <w:t>BETCHWORTH PARISH COUNCIL</w:t>
      </w:r>
    </w:p>
    <w:p w14:paraId="1BE02264" w14:textId="596B7A88" w:rsidR="00E54833" w:rsidRPr="00BA0B0A" w:rsidRDefault="00881074" w:rsidP="00E54833">
      <w:pPr>
        <w:jc w:val="center"/>
      </w:pPr>
      <w:r>
        <w:rPr>
          <w:rFonts w:ascii="Arial" w:hAnsi="Arial" w:cs="Arial"/>
          <w:b/>
          <w:bCs/>
        </w:rPr>
        <w:t>Tranquil Woods - Access and Parking</w:t>
      </w:r>
    </w:p>
    <w:p w14:paraId="009408AF" w14:textId="77777777" w:rsidR="00E54833" w:rsidRPr="00BA0B0A" w:rsidRDefault="00E54833" w:rsidP="00E54833">
      <w:pPr>
        <w:rPr>
          <w:rFonts w:ascii="Arial" w:hAnsi="Arial" w:cs="Arial"/>
        </w:rPr>
      </w:pPr>
      <w:r w:rsidRPr="00BA0B0A">
        <w:rPr>
          <w:noProof/>
        </w:rPr>
        <mc:AlternateContent>
          <mc:Choice Requires="wps">
            <w:drawing>
              <wp:inline distT="0" distB="0" distL="0" distR="0" wp14:anchorId="25F19182" wp14:editId="3F67E2E5">
                <wp:extent cx="5742305" cy="29845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64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76F79D6" id="Rectangle 2" o:spid="_x0000_s1026" style="width:452.15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" fillcolor="#a0a0a0" stroked="f">
                <w10:anchorlock/>
              </v:rect>
            </w:pict>
          </mc:Fallback>
        </mc:AlternateContent>
      </w:r>
    </w:p>
    <w:p w14:paraId="39D12125" w14:textId="77777777" w:rsidR="00E54833" w:rsidRDefault="00E54833" w:rsidP="00E54833">
      <w:pPr>
        <w:jc w:val="both"/>
        <w:rPr>
          <w:rFonts w:ascii="Arial" w:hAnsi="Arial" w:cs="Arial"/>
          <w:b/>
          <w:bCs/>
        </w:rPr>
      </w:pPr>
      <w:r w:rsidRPr="00BA0B0A">
        <w:rPr>
          <w:rFonts w:ascii="Arial" w:hAnsi="Arial" w:cs="Arial"/>
          <w:b/>
          <w:bCs/>
        </w:rPr>
        <w:t>1. Introduction</w:t>
      </w:r>
    </w:p>
    <w:p w14:paraId="4722225E" w14:textId="218A1C9B" w:rsidR="007247A4" w:rsidRDefault="00881074" w:rsidP="00881074">
      <w:pPr>
        <w:jc w:val="both"/>
        <w:rPr>
          <w:rFonts w:ascii="Arial" w:hAnsi="Arial" w:cs="Arial"/>
        </w:rPr>
      </w:pPr>
      <w:r w:rsidRPr="00881074">
        <w:rPr>
          <w:rFonts w:ascii="Arial" w:hAnsi="Arial" w:cs="Arial"/>
        </w:rPr>
        <w:t xml:space="preserve">The Red Lion freehold </w:t>
      </w:r>
      <w:r w:rsidR="0087417C">
        <w:rPr>
          <w:rFonts w:ascii="Arial" w:hAnsi="Arial" w:cs="Arial"/>
        </w:rPr>
        <w:t xml:space="preserve">and wider grounds (including the cricket grounds and car park) </w:t>
      </w:r>
      <w:r w:rsidRPr="00881074">
        <w:rPr>
          <w:rFonts w:ascii="Arial" w:hAnsi="Arial" w:cs="Arial"/>
        </w:rPr>
        <w:t xml:space="preserve">is owned by STAR PUBS TRADING. </w:t>
      </w:r>
      <w:r w:rsidR="0087417C">
        <w:rPr>
          <w:rFonts w:ascii="Arial" w:hAnsi="Arial" w:cs="Arial"/>
        </w:rPr>
        <w:t xml:space="preserve">The Red Lion pub itself is on a </w:t>
      </w:r>
      <w:proofErr w:type="gramStart"/>
      <w:r w:rsidR="0087417C">
        <w:rPr>
          <w:rFonts w:ascii="Arial" w:hAnsi="Arial" w:cs="Arial"/>
        </w:rPr>
        <w:t>20 year</w:t>
      </w:r>
      <w:proofErr w:type="gramEnd"/>
      <w:r w:rsidR="0087417C">
        <w:rPr>
          <w:rFonts w:ascii="Arial" w:hAnsi="Arial" w:cs="Arial"/>
        </w:rPr>
        <w:t xml:space="preserve"> lease from Star Pubs Trading by the current landlord. </w:t>
      </w:r>
      <w:r w:rsidR="007247A4">
        <w:rPr>
          <w:rFonts w:ascii="Arial" w:hAnsi="Arial" w:cs="Arial"/>
        </w:rPr>
        <w:t xml:space="preserve">The deeds of the Red Lion and Tranquil Woods are available here: </w:t>
      </w:r>
    </w:p>
    <w:p w14:paraId="42F44996" w14:textId="2C737B33" w:rsidR="007247A4" w:rsidRDefault="007247A4" w:rsidP="00881074">
      <w:pPr>
        <w:jc w:val="both"/>
        <w:rPr>
          <w:rFonts w:ascii="Arial" w:hAnsi="Arial" w:cs="Arial"/>
        </w:rPr>
      </w:pPr>
      <w:hyperlink r:id="rId8" w:history="1">
        <w:r w:rsidRPr="00FE0993">
          <w:rPr>
            <w:rStyle w:val="Hyperlink"/>
            <w:rFonts w:ascii="Arial" w:hAnsi="Arial" w:cs="Arial"/>
          </w:rPr>
          <w:t>https://workdrive.zoho.eu/folder/pnyncb1237073236b4e3691ea6191ba4808a8</w:t>
        </w:r>
      </w:hyperlink>
    </w:p>
    <w:p w14:paraId="7AA20D76" w14:textId="6D88B0C3" w:rsidR="00483AFE" w:rsidRDefault="00E22692" w:rsidP="00881074">
      <w:pPr>
        <w:jc w:val="both"/>
        <w:rPr>
          <w:rFonts w:ascii="Arial" w:hAnsi="Arial" w:cs="Arial"/>
        </w:rPr>
      </w:pPr>
      <w:r w:rsidRPr="00E22692">
        <w:rPr>
          <w:rFonts w:ascii="Arial" w:hAnsi="Arial" w:cs="Arial"/>
          <w:b/>
        </w:rPr>
        <w:t>REDACTED</w:t>
      </w:r>
    </w:p>
    <w:p w14:paraId="2EAFFBA2" w14:textId="77777777" w:rsidR="00483AFE" w:rsidRDefault="00483AFE" w:rsidP="0048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Access is required to the Tranquil Woods by maintenance companies/volunteers and by public visitors. This would be either:</w:t>
      </w:r>
    </w:p>
    <w:p w14:paraId="54607D41" w14:textId="72CBF04D" w:rsidR="007247A4" w:rsidRDefault="00E22692" w:rsidP="007247A4">
      <w:pPr>
        <w:jc w:val="both"/>
        <w:rPr>
          <w:rFonts w:ascii="Arial" w:hAnsi="Arial" w:cs="Arial"/>
        </w:rPr>
      </w:pPr>
      <w:r w:rsidRPr="00E22692">
        <w:rPr>
          <w:rFonts w:ascii="Arial" w:hAnsi="Arial" w:cs="Arial"/>
          <w:b/>
        </w:rPr>
        <w:t>REDACTED</w:t>
      </w:r>
    </w:p>
    <w:p w14:paraId="06D06336" w14:textId="085DB0C0" w:rsidR="00483AFE" w:rsidRDefault="00483AFE" w:rsidP="00483AF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BA0B0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Options</w:t>
      </w:r>
    </w:p>
    <w:p w14:paraId="61A15F42" w14:textId="77777777" w:rsidR="00483AFE" w:rsidRPr="007247A4" w:rsidRDefault="00483AFE" w:rsidP="007247A4">
      <w:pPr>
        <w:jc w:val="both"/>
        <w:rPr>
          <w:rFonts w:ascii="Arial" w:hAnsi="Arial" w:cs="Arial"/>
        </w:rPr>
      </w:pPr>
    </w:p>
    <w:p w14:paraId="31C7B126" w14:textId="77777777" w:rsidR="007247A4" w:rsidRPr="007247A4" w:rsidRDefault="007247A4" w:rsidP="007247A4">
      <w:pPr>
        <w:jc w:val="both"/>
        <w:rPr>
          <w:rFonts w:ascii="Arial" w:hAnsi="Arial" w:cs="Arial"/>
        </w:rPr>
      </w:pPr>
      <w:r w:rsidRPr="007247A4">
        <w:rPr>
          <w:rFonts w:ascii="Arial" w:hAnsi="Arial" w:cs="Arial"/>
        </w:rPr>
        <w:t>Options regarding the parking and our need for access include:</w:t>
      </w:r>
    </w:p>
    <w:p w14:paraId="373631B2" w14:textId="68B39911" w:rsidR="007247A4" w:rsidRPr="007247A4" w:rsidRDefault="00E22692" w:rsidP="007247A4">
      <w:pPr>
        <w:jc w:val="both"/>
        <w:rPr>
          <w:rFonts w:ascii="Arial" w:hAnsi="Arial" w:cs="Arial"/>
        </w:rPr>
      </w:pPr>
      <w:r w:rsidRPr="00E22692">
        <w:rPr>
          <w:rFonts w:ascii="Arial" w:hAnsi="Arial" w:cs="Arial"/>
          <w:b/>
        </w:rPr>
        <w:t>REDACTED</w:t>
      </w:r>
    </w:p>
    <w:p w14:paraId="351D529B" w14:textId="77777777" w:rsidR="007247A4" w:rsidRPr="007247A4" w:rsidRDefault="007247A4" w:rsidP="007247A4">
      <w:pPr>
        <w:jc w:val="both"/>
        <w:rPr>
          <w:rFonts w:ascii="Arial" w:hAnsi="Arial" w:cs="Arial"/>
        </w:rPr>
      </w:pPr>
      <w:r w:rsidRPr="007247A4">
        <w:rPr>
          <w:rFonts w:ascii="Arial" w:hAnsi="Arial" w:cs="Arial"/>
        </w:rPr>
        <w:t xml:space="preserve">The solicitor may be able to advise the best / alternative course, </w:t>
      </w:r>
      <w:r w:rsidRPr="00E22692">
        <w:rPr>
          <w:rFonts w:ascii="Arial" w:hAnsi="Arial" w:cs="Arial"/>
        </w:rPr>
        <w:t>but we need to be sure of our own preference.</w:t>
      </w:r>
      <w:r w:rsidRPr="007247A4">
        <w:rPr>
          <w:rFonts w:ascii="Arial" w:hAnsi="Arial" w:cs="Arial"/>
        </w:rPr>
        <w:t xml:space="preserve"> </w:t>
      </w:r>
    </w:p>
    <w:p w14:paraId="140A42C3" w14:textId="71AA6830" w:rsidR="00691DAC" w:rsidRDefault="00E22692" w:rsidP="00E22692">
      <w:r w:rsidRPr="00E22692">
        <w:rPr>
          <w:rFonts w:ascii="Arial" w:hAnsi="Arial" w:cs="Arial"/>
          <w:b/>
        </w:rPr>
        <w:t>REDACTED</w:t>
      </w:r>
    </w:p>
    <w:sectPr w:rsidR="00691DA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7BB8" w14:textId="77777777" w:rsidR="00315729" w:rsidRDefault="00315729" w:rsidP="00E54833">
      <w:pPr>
        <w:spacing w:after="0" w:line="240" w:lineRule="auto"/>
      </w:pPr>
      <w:r>
        <w:separator/>
      </w:r>
    </w:p>
  </w:endnote>
  <w:endnote w:type="continuationSeparator" w:id="0">
    <w:p w14:paraId="316F811A" w14:textId="77777777" w:rsidR="00315729" w:rsidRDefault="00315729" w:rsidP="00E5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05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4C761" w14:textId="6F73977C" w:rsidR="00E54833" w:rsidRDefault="00E548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786D0" w14:textId="77777777" w:rsidR="00E54833" w:rsidRDefault="00E54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CC20" w14:textId="77777777" w:rsidR="00315729" w:rsidRDefault="00315729" w:rsidP="00E54833">
      <w:pPr>
        <w:spacing w:after="0" w:line="240" w:lineRule="auto"/>
      </w:pPr>
      <w:r>
        <w:separator/>
      </w:r>
    </w:p>
  </w:footnote>
  <w:footnote w:type="continuationSeparator" w:id="0">
    <w:p w14:paraId="6C137F55" w14:textId="77777777" w:rsidR="00315729" w:rsidRDefault="00315729" w:rsidP="00E5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8C6"/>
    <w:multiLevelType w:val="multilevel"/>
    <w:tmpl w:val="868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32294"/>
    <w:multiLevelType w:val="hybridMultilevel"/>
    <w:tmpl w:val="71A8D3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0757"/>
    <w:multiLevelType w:val="hybridMultilevel"/>
    <w:tmpl w:val="1CE849A8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237084736">
    <w:abstractNumId w:val="0"/>
  </w:num>
  <w:num w:numId="2" w16cid:durableId="881358541">
    <w:abstractNumId w:val="2"/>
  </w:num>
  <w:num w:numId="3" w16cid:durableId="4804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33"/>
    <w:rsid w:val="00315729"/>
    <w:rsid w:val="00483AFE"/>
    <w:rsid w:val="004F021D"/>
    <w:rsid w:val="00601F9D"/>
    <w:rsid w:val="00666F06"/>
    <w:rsid w:val="00691DAC"/>
    <w:rsid w:val="007247A4"/>
    <w:rsid w:val="007A3CC1"/>
    <w:rsid w:val="0087417C"/>
    <w:rsid w:val="00881074"/>
    <w:rsid w:val="00BB030D"/>
    <w:rsid w:val="00DD032E"/>
    <w:rsid w:val="00E22692"/>
    <w:rsid w:val="00E54833"/>
    <w:rsid w:val="00F6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3322"/>
  <w15:chartTrackingRefBased/>
  <w15:docId w15:val="{BDD54DDB-2A8D-498B-92D6-31B3717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3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5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E5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33"/>
  </w:style>
  <w:style w:type="paragraph" w:styleId="Footer">
    <w:name w:val="footer"/>
    <w:basedOn w:val="Normal"/>
    <w:link w:val="Foot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33"/>
  </w:style>
  <w:style w:type="character" w:styleId="Hyperlink">
    <w:name w:val="Hyperlink"/>
    <w:basedOn w:val="DefaultParagraphFont"/>
    <w:uiPriority w:val="99"/>
    <w:unhideWhenUsed/>
    <w:rsid w:val="007247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drive.zoho.eu/folder/pnyncb1237073236b4e3691ea6191ba4808a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Parish Clerk</cp:lastModifiedBy>
  <cp:revision>5</cp:revision>
  <dcterms:created xsi:type="dcterms:W3CDTF">2026-07-27T18:54:00Z</dcterms:created>
  <dcterms:modified xsi:type="dcterms:W3CDTF">2026-08-27T22:28:00Z</dcterms:modified>
</cp:coreProperties>
</file>