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101479" w14:textId="77777777" w:rsidR="004B6078" w:rsidRDefault="00000000">
      <w:pPr>
        <w:pStyle w:val="Heading1"/>
      </w:pPr>
      <w:r>
        <w:t>The Forge, The Street, Betchworth</w:t>
      </w:r>
    </w:p>
    <w:p w14:paraId="2DEE33BC" w14:textId="77777777" w:rsidR="004B6078" w:rsidRDefault="004B6078"/>
    <w:p w14:paraId="26437B9B" w14:textId="021E27A2" w:rsidR="004B6078" w:rsidRDefault="00A578C8">
      <w:r>
        <w:t>REDACTED</w:t>
      </w:r>
      <w:r w:rsidR="00000000">
        <w:t xml:space="preserve"> from Betchworth Estate discussed reinstating the forge with Cllr Winter. She explained that she has explored getting the Forge repaired. </w:t>
      </w:r>
    </w:p>
    <w:p w14:paraId="05E9A7A7" w14:textId="77777777" w:rsidR="004B6078" w:rsidRDefault="00000000">
      <w:r>
        <w:t xml:space="preserve">She gained quotes to repair the building </w:t>
      </w:r>
      <w:proofErr w:type="spellStart"/>
      <w:r>
        <w:t>inline</w:t>
      </w:r>
      <w:proofErr w:type="spellEnd"/>
      <w:r>
        <w:t xml:space="preserve"> with listed buildings (it is a Grade II listed for Group Value only building) and local planning requirements. The quoted costs to repair the building are unaffordable for the Estate. They have also explored costs to rebuild the building from scratch and turn it into an office building which she said would be an affordable cost.</w:t>
      </w:r>
    </w:p>
    <w:p w14:paraId="6FD169F0" w14:textId="77777777" w:rsidR="004B6078" w:rsidRDefault="004B6078"/>
    <w:p w14:paraId="4FDA05D6" w14:textId="77777777" w:rsidR="004B6078" w:rsidRDefault="00000000">
      <w:r>
        <w:t xml:space="preserve">Relevant planning applications were approved with conditions to complete </w:t>
      </w:r>
      <w:proofErr w:type="spellStart"/>
      <w:r>
        <w:t>inline</w:t>
      </w:r>
      <w:proofErr w:type="spellEnd"/>
      <w:r>
        <w:t xml:space="preserve"> with local planning design constraints and an ecological survey:</w:t>
      </w:r>
    </w:p>
    <w:p w14:paraId="7A1EC113" w14:textId="77777777" w:rsidR="004B6078" w:rsidRDefault="00000000">
      <w:r>
        <w:t xml:space="preserve">2023: </w:t>
      </w:r>
      <w:hyperlink r:id="rId6">
        <w:r>
          <w:rPr>
            <w:rStyle w:val="Hyperlink"/>
          </w:rPr>
          <w:t>MO/2023/1201</w:t>
        </w:r>
      </w:hyperlink>
      <w:r>
        <w:t xml:space="preserve"> Restoration of Betchworth Forge and change of use from light industrial to office. (Letter from BPC in Appendix A)</w:t>
      </w:r>
    </w:p>
    <w:p w14:paraId="08E1EA0B" w14:textId="77777777" w:rsidR="004B6078" w:rsidRDefault="00000000">
      <w:r>
        <w:t xml:space="preserve">2023: </w:t>
      </w:r>
      <w:hyperlink r:id="rId7">
        <w:r>
          <w:rPr>
            <w:rStyle w:val="Hyperlink"/>
          </w:rPr>
          <w:t>MO/2023/0976</w:t>
        </w:r>
      </w:hyperlink>
      <w:r>
        <w:t xml:space="preserve"> Listed Building Consent for the restoration of Betchworth Forge and change of use from light industrial to office. (Letter from BPC in Appendix B)</w:t>
      </w:r>
    </w:p>
    <w:p w14:paraId="5DDC7073" w14:textId="77777777" w:rsidR="004B6078" w:rsidRDefault="00000000">
      <w:r>
        <w:t xml:space="preserve">2016: </w:t>
      </w:r>
      <w:hyperlink r:id="rId8">
        <w:r>
          <w:rPr>
            <w:rStyle w:val="Hyperlink"/>
          </w:rPr>
          <w:t>MO/2015/2014</w:t>
        </w:r>
      </w:hyperlink>
      <w:r>
        <w:t xml:space="preserve"> Remove existing corrugated asbestos garage roof and replace with clay tile roof.</w:t>
      </w:r>
    </w:p>
    <w:p w14:paraId="6CD2DE6A" w14:textId="77777777" w:rsidR="004B6078" w:rsidRDefault="004B6078"/>
    <w:p w14:paraId="70AB8543" w14:textId="77777777" w:rsidR="004B6078" w:rsidRDefault="00000000">
      <w:pPr>
        <w:rPr>
          <w:b/>
        </w:rPr>
      </w:pPr>
      <w:r>
        <w:rPr>
          <w:b/>
        </w:rPr>
        <w:t>She has asked Betchworth Parish Council if we could prepare a letter of support. Is this something we would support as a Council?</w:t>
      </w:r>
    </w:p>
    <w:p w14:paraId="7F2445CF" w14:textId="77777777" w:rsidR="004B6078" w:rsidRDefault="004B6078"/>
    <w:p w14:paraId="2D971AC0" w14:textId="77777777" w:rsidR="004B6078" w:rsidRDefault="00000000">
      <w:r>
        <w:t xml:space="preserve">Under UK law, there is no direct statutory duty forcing an owner to actively maintain a listed building. However, if an owner allows a property to deteriorate, the Local Planning Authority (LPA) or Historic </w:t>
      </w:r>
      <w:proofErr w:type="spellStart"/>
      <w:r>
        <w:t>Englandcan</w:t>
      </w:r>
      <w:proofErr w:type="spellEnd"/>
      <w:r>
        <w:t xml:space="preserve"> step in using statutory enforcement powers under the Planning (Listed Buildings and Conservation Areas) Act 1990. </w:t>
      </w:r>
    </w:p>
    <w:p w14:paraId="18E9F7AB" w14:textId="77777777" w:rsidR="004B6078" w:rsidRDefault="00000000">
      <w:r>
        <w:t>To note, use of the above powers can result in the owner of the building serving a notice on the Council requiring them to compulsory purchase it and do the work themselves.</w:t>
      </w:r>
    </w:p>
    <w:p w14:paraId="62CF0C46" w14:textId="77777777" w:rsidR="004B6078" w:rsidRDefault="00000000">
      <w:r>
        <w:t>Modest grants may be available to help building owners, especially where a new use has been identified.</w:t>
      </w:r>
    </w:p>
    <w:p w14:paraId="3C16B943" w14:textId="77777777" w:rsidR="004B6078" w:rsidRDefault="004B6078"/>
    <w:p w14:paraId="4ECE2564" w14:textId="77777777" w:rsidR="004B6078" w:rsidRDefault="00000000">
      <w:r>
        <w:br w:type="page"/>
      </w:r>
    </w:p>
    <w:p w14:paraId="557D564D" w14:textId="77777777" w:rsidR="004B6078" w:rsidRDefault="00000000">
      <w:pPr>
        <w:pStyle w:val="Heading2"/>
      </w:pPr>
      <w:r>
        <w:lastRenderedPageBreak/>
        <w:t>Appendix A:</w:t>
      </w:r>
    </w:p>
    <w:p w14:paraId="4464B42B" w14:textId="77777777" w:rsidR="004B6078" w:rsidRDefault="004B6078"/>
    <w:p w14:paraId="6660BA8C" w14:textId="77777777" w:rsidR="004B6078" w:rsidRDefault="00000000">
      <w:r>
        <w:t xml:space="preserve"> 27th September 2023 </w:t>
      </w:r>
    </w:p>
    <w:p w14:paraId="27E18067" w14:textId="77777777" w:rsidR="004B6078" w:rsidRDefault="00000000">
      <w:r>
        <w:t xml:space="preserve">Dear Ms </w:t>
      </w:r>
      <w:proofErr w:type="spellStart"/>
      <w:r>
        <w:t>Krzyyanowski</w:t>
      </w:r>
      <w:proofErr w:type="spellEnd"/>
      <w:r>
        <w:t xml:space="preserve"> </w:t>
      </w:r>
    </w:p>
    <w:p w14:paraId="1107A658" w14:textId="77777777" w:rsidR="004B6078" w:rsidRDefault="00000000">
      <w:r>
        <w:rPr>
          <w:b/>
        </w:rPr>
        <w:t xml:space="preserve">Re: MO/2023/1201 </w:t>
      </w:r>
    </w:p>
    <w:p w14:paraId="6D8536E9" w14:textId="77777777" w:rsidR="004B6078" w:rsidRDefault="00000000">
      <w:r>
        <w:rPr>
          <w:b/>
        </w:rPr>
        <w:t xml:space="preserve">The Forge, The Street, Betchworth, Surrey, RH3 7DW </w:t>
      </w:r>
    </w:p>
    <w:p w14:paraId="2A988AA6" w14:textId="77777777" w:rsidR="004B6078" w:rsidRDefault="00000000">
      <w:r>
        <w:t xml:space="preserve">Restoration of Betchworth Forge and change of use from light industrial to </w:t>
      </w:r>
      <w:proofErr w:type="gramStart"/>
      <w:r>
        <w:t>office..</w:t>
      </w:r>
      <w:proofErr w:type="gramEnd"/>
      <w:r>
        <w:t xml:space="preserve"> </w:t>
      </w:r>
    </w:p>
    <w:p w14:paraId="390BBB7A" w14:textId="77777777" w:rsidR="004B6078" w:rsidRDefault="00000000">
      <w:r>
        <w:t xml:space="preserve">I am writing to you in relation to the property and planning application noted above. </w:t>
      </w:r>
    </w:p>
    <w:p w14:paraId="12240181" w14:textId="77777777" w:rsidR="004B6078" w:rsidRDefault="00000000">
      <w:r>
        <w:t>Betchworth Parish Council would like to put forward some comments on this application. Firstly, Council would like to continue to show support of such an application as it refurbishes an unused building in the heart of the village. We would however like to see a condition included that the elevation facing the road is to resemble as close as possible to what the old Forge looked like.</w:t>
      </w:r>
    </w:p>
    <w:p w14:paraId="0A5A5E99" w14:textId="77777777" w:rsidR="004B6078" w:rsidRDefault="004B6078"/>
    <w:p w14:paraId="47EBD7EB" w14:textId="77777777" w:rsidR="004B6078" w:rsidRDefault="004B6078">
      <w:pPr>
        <w:rPr>
          <w:rFonts w:ascii="Aptos Display" w:eastAsia="Aptos Display" w:hAnsi="Aptos Display" w:cs="Aptos Display"/>
          <w:color w:val="0F4761" w:themeColor="accent1" w:themeShade="BF"/>
          <w:sz w:val="32"/>
        </w:rPr>
      </w:pPr>
    </w:p>
    <w:p w14:paraId="3DC71F06" w14:textId="77777777" w:rsidR="004B6078" w:rsidRDefault="00000000">
      <w:pPr>
        <w:rPr>
          <w:rFonts w:ascii="Aptos Display" w:eastAsia="Aptos Display" w:hAnsi="Aptos Display" w:cs="Aptos Display"/>
          <w:color w:val="0F4761" w:themeColor="accent1" w:themeShade="BF"/>
          <w:sz w:val="32"/>
        </w:rPr>
      </w:pPr>
      <w:r>
        <w:br w:type="page"/>
      </w:r>
    </w:p>
    <w:p w14:paraId="1AFDFC0E" w14:textId="77777777" w:rsidR="004B6078" w:rsidRDefault="00000000">
      <w:pPr>
        <w:pStyle w:val="Heading2"/>
      </w:pPr>
      <w:r>
        <w:lastRenderedPageBreak/>
        <w:t>Appendix B:</w:t>
      </w:r>
    </w:p>
    <w:p w14:paraId="1CBB5485" w14:textId="77777777" w:rsidR="004B6078" w:rsidRDefault="004B6078"/>
    <w:p w14:paraId="59A624F7" w14:textId="77777777" w:rsidR="004B6078" w:rsidRDefault="00000000">
      <w:r>
        <w:t xml:space="preserve"> Dear Ms </w:t>
      </w:r>
      <w:proofErr w:type="spellStart"/>
      <w:r>
        <w:t>Krzyyanowski</w:t>
      </w:r>
      <w:proofErr w:type="spellEnd"/>
      <w:r>
        <w:t xml:space="preserve"> </w:t>
      </w:r>
    </w:p>
    <w:p w14:paraId="55E50FD7" w14:textId="77777777" w:rsidR="004B6078" w:rsidRDefault="00000000">
      <w:r>
        <w:rPr>
          <w:b/>
        </w:rPr>
        <w:t xml:space="preserve">Re: MO/2023/0976 </w:t>
      </w:r>
    </w:p>
    <w:p w14:paraId="4F9D8B76" w14:textId="77777777" w:rsidR="004B6078" w:rsidRDefault="00000000">
      <w:r>
        <w:rPr>
          <w:b/>
        </w:rPr>
        <w:t xml:space="preserve">The Forge, The Street, Betchworth, Surrey, RH3 7DW </w:t>
      </w:r>
    </w:p>
    <w:p w14:paraId="69FC1E55" w14:textId="77777777" w:rsidR="004B6078" w:rsidRDefault="00000000">
      <w:r>
        <w:t xml:space="preserve">Listed Building Consent for the restoration of Betchworth Forge and change of use from light industrial to office. </w:t>
      </w:r>
    </w:p>
    <w:p w14:paraId="08249560" w14:textId="77777777" w:rsidR="004B6078" w:rsidRDefault="00000000">
      <w:r>
        <w:t xml:space="preserve">I am writing to you in relation to the property and planning application noted above. </w:t>
      </w:r>
    </w:p>
    <w:p w14:paraId="7E8325F7" w14:textId="77777777" w:rsidR="004B6078" w:rsidRDefault="00000000">
      <w:r>
        <w:t>Betchworth Parish Council would like to put forward some comments on this application. Firstly, Council would like to show support of such an application as it refurbishes an unused building in the heart of the village. We would however like to see a condition included that any new roof tiles are of an orange fabric to keep in line with the character of the area and the host buildings.</w:t>
      </w:r>
    </w:p>
    <w:sectPr w:rsidR="004B6078">
      <w:headerReference w:type="default" r:id="rId9"/>
      <w:footerReference w:type="default" r:id="rId10"/>
      <w:pgSz w:w="11908" w:h="16833"/>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82849" w14:textId="77777777" w:rsidR="00A15FDF" w:rsidRDefault="00A15FDF">
      <w:pPr>
        <w:spacing w:after="0" w:line="240" w:lineRule="auto"/>
      </w:pPr>
      <w:r>
        <w:separator/>
      </w:r>
    </w:p>
  </w:endnote>
  <w:endnote w:type="continuationSeparator" w:id="0">
    <w:p w14:paraId="3C4B23B0" w14:textId="77777777" w:rsidR="00A15FDF" w:rsidRDefault="00A15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7A7B" w14:textId="77777777" w:rsidR="004B6078" w:rsidRDefault="004B60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C1E56" w14:textId="77777777" w:rsidR="00A15FDF" w:rsidRDefault="00A15FDF">
      <w:pPr>
        <w:spacing w:after="0" w:line="240" w:lineRule="auto"/>
      </w:pPr>
      <w:r>
        <w:separator/>
      </w:r>
    </w:p>
  </w:footnote>
  <w:footnote w:type="continuationSeparator" w:id="0">
    <w:p w14:paraId="1B7273AE" w14:textId="77777777" w:rsidR="00A15FDF" w:rsidRDefault="00A15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8EEC" w14:textId="77777777" w:rsidR="004B6078" w:rsidRDefault="004B607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078"/>
    <w:rsid w:val="004B6078"/>
    <w:rsid w:val="00A15FDF"/>
    <w:rsid w:val="00A578C8"/>
    <w:rsid w:val="00D94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5CFAB"/>
  <w15:docId w15:val="{B356899C-3774-4005-A535-5864C5BC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lang w:val="en-GB" w:eastAsia="en-GB" w:bidi="ar-SA"/>
      </w:rPr>
    </w:rPrDefault>
    <w:pPrDefault>
      <w:pPr>
        <w:spacing w:after="160" w:line="27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Char"/>
    <w:basedOn w:val="Normal"/>
    <w:next w:val="Normal"/>
    <w:link w:val="Heading1Char1"/>
    <w:uiPriority w:val="9"/>
    <w:qFormat/>
    <w:pPr>
      <w:keepNext/>
      <w:keepLines/>
      <w:spacing w:before="360" w:after="80"/>
      <w:outlineLvl w:val="0"/>
    </w:pPr>
    <w:rPr>
      <w:rFonts w:ascii="Aptos Display" w:eastAsia="Aptos Display" w:hAnsi="Aptos Display" w:cs="Aptos Display"/>
      <w:color w:val="0F4761" w:themeColor="accent1" w:themeShade="BF"/>
      <w:sz w:val="40"/>
    </w:rPr>
  </w:style>
  <w:style w:type="paragraph" w:styleId="Heading2">
    <w:name w:val="heading 2"/>
    <w:aliases w:val="Heading 2 Char"/>
    <w:basedOn w:val="Normal"/>
    <w:next w:val="Normal"/>
    <w:link w:val="Heading2Char1"/>
    <w:uiPriority w:val="9"/>
    <w:unhideWhenUsed/>
    <w:qFormat/>
    <w:pPr>
      <w:keepNext/>
      <w:keepLines/>
      <w:spacing w:before="160" w:after="80"/>
      <w:outlineLvl w:val="1"/>
    </w:pPr>
    <w:rPr>
      <w:rFonts w:ascii="Aptos Display" w:eastAsia="Aptos Display" w:hAnsi="Aptos Display" w:cs="Aptos Display"/>
      <w:color w:val="0F4761" w:themeColor="accent1" w:themeShade="BF"/>
      <w:sz w:val="32"/>
    </w:rPr>
  </w:style>
  <w:style w:type="paragraph" w:styleId="Heading3">
    <w:name w:val="heading 3"/>
    <w:aliases w:val="Heading 3 Char"/>
    <w:basedOn w:val="Normal"/>
    <w:next w:val="Normal"/>
    <w:link w:val="Heading3Char1"/>
    <w:uiPriority w:val="9"/>
    <w:semiHidden/>
    <w:unhideWhenUsed/>
    <w:qFormat/>
    <w:pPr>
      <w:keepNext/>
      <w:keepLines/>
      <w:spacing w:before="160" w:after="80"/>
      <w:outlineLvl w:val="2"/>
    </w:pPr>
    <w:rPr>
      <w:color w:val="0F4761" w:themeColor="accent1" w:themeShade="BF"/>
      <w:sz w:val="28"/>
    </w:rPr>
  </w:style>
  <w:style w:type="paragraph" w:styleId="Heading4">
    <w:name w:val="heading 4"/>
    <w:aliases w:val="Heading 4 Char"/>
    <w:basedOn w:val="Normal"/>
    <w:next w:val="Normal"/>
    <w:link w:val="Heading4Char1"/>
    <w:uiPriority w:val="9"/>
    <w:semiHidden/>
    <w:unhideWhenUsed/>
    <w:qFormat/>
    <w:pPr>
      <w:keepNext/>
      <w:keepLines/>
      <w:spacing w:before="80" w:after="40"/>
      <w:outlineLvl w:val="3"/>
    </w:pPr>
    <w:rPr>
      <w:i/>
      <w:color w:val="0F4761" w:themeColor="accent1" w:themeShade="BF"/>
    </w:rPr>
  </w:style>
  <w:style w:type="paragraph" w:styleId="Heading5">
    <w:name w:val="heading 5"/>
    <w:aliases w:val="Heading 5 Char"/>
    <w:basedOn w:val="Normal"/>
    <w:next w:val="Normal"/>
    <w:link w:val="Heading5Char1"/>
    <w:uiPriority w:val="9"/>
    <w:semiHidden/>
    <w:unhideWhenUsed/>
    <w:qFormat/>
    <w:pPr>
      <w:keepNext/>
      <w:keepLines/>
      <w:spacing w:before="80" w:after="40"/>
      <w:outlineLvl w:val="4"/>
    </w:pPr>
    <w:rPr>
      <w:color w:val="0F4761" w:themeColor="accent1" w:themeShade="BF"/>
    </w:rPr>
  </w:style>
  <w:style w:type="paragraph" w:styleId="Heading6">
    <w:name w:val="heading 6"/>
    <w:aliases w:val="Heading 6 Char"/>
    <w:basedOn w:val="Normal"/>
    <w:next w:val="Normal"/>
    <w:link w:val="Heading6Char1"/>
    <w:uiPriority w:val="9"/>
    <w:semiHidden/>
    <w:unhideWhenUsed/>
    <w:qFormat/>
    <w:pPr>
      <w:keepNext/>
      <w:keepLines/>
      <w:spacing w:before="40" w:after="0"/>
      <w:outlineLvl w:val="5"/>
    </w:pPr>
    <w:rPr>
      <w:i/>
      <w:color w:val="5A5A5A" w:themeColor="text1" w:themeTint="A5"/>
    </w:rPr>
  </w:style>
  <w:style w:type="paragraph" w:styleId="Heading7">
    <w:name w:val="heading 7"/>
    <w:aliases w:val="Heading 7 Char"/>
    <w:basedOn w:val="Normal"/>
    <w:next w:val="Normal"/>
    <w:link w:val="Heading7Char1"/>
    <w:uiPriority w:val="1"/>
    <w:unhideWhenUsed/>
    <w:qFormat/>
    <w:pPr>
      <w:keepNext/>
      <w:keepLines/>
      <w:spacing w:before="40" w:after="0"/>
      <w:outlineLvl w:val="6"/>
    </w:pPr>
    <w:rPr>
      <w:color w:val="5A5A5A" w:themeColor="text1" w:themeTint="A5"/>
    </w:rPr>
  </w:style>
  <w:style w:type="paragraph" w:styleId="Heading8">
    <w:name w:val="heading 8"/>
    <w:aliases w:val="Heading 8 Char"/>
    <w:basedOn w:val="Normal"/>
    <w:next w:val="Normal"/>
    <w:link w:val="Heading8Char1"/>
    <w:uiPriority w:val="1"/>
    <w:unhideWhenUsed/>
    <w:qFormat/>
    <w:pPr>
      <w:keepNext/>
      <w:keepLines/>
      <w:spacing w:after="0"/>
      <w:outlineLvl w:val="7"/>
    </w:pPr>
    <w:rPr>
      <w:i/>
      <w:color w:val="272727" w:themeColor="text1" w:themeTint="D8"/>
    </w:rPr>
  </w:style>
  <w:style w:type="paragraph" w:styleId="Heading9">
    <w:name w:val="heading 9"/>
    <w:aliases w:val="Heading 9 Char"/>
    <w:basedOn w:val="Normal"/>
    <w:next w:val="Normal"/>
    <w:link w:val="Heading9Char1"/>
    <w:uiPriority w:val="1"/>
    <w:unhideWhenUsed/>
    <w:qFormat/>
    <w:pPr>
      <w:keepNext/>
      <w:keepLines/>
      <w:spacing w:after="0"/>
      <w:outlineLvl w:val="8"/>
    </w:pPr>
    <w:rPr>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Char"/>
    <w:basedOn w:val="Normal"/>
    <w:next w:val="Normal"/>
    <w:link w:val="TitleChar1"/>
    <w:uiPriority w:val="10"/>
    <w:qFormat/>
    <w:pPr>
      <w:spacing w:after="80" w:line="240" w:lineRule="auto"/>
    </w:pPr>
    <w:rPr>
      <w:rFonts w:ascii="Aptos Display" w:eastAsia="Aptos Display" w:hAnsi="Aptos Display" w:cs="Aptos Display"/>
      <w:sz w:val="56"/>
    </w:rPr>
  </w:style>
  <w:style w:type="paragraph" w:styleId="Subtitle">
    <w:name w:val="Subtitle"/>
    <w:aliases w:val="Subtitle Char"/>
    <w:basedOn w:val="Normal"/>
    <w:next w:val="Normal"/>
    <w:link w:val="SubtitleChar1"/>
    <w:uiPriority w:val="11"/>
    <w:qFormat/>
    <w:rPr>
      <w:color w:val="5A5A5A" w:themeColor="text1" w:themeTint="A5"/>
      <w:sz w:val="28"/>
    </w:rPr>
  </w:style>
  <w:style w:type="paragraph" w:styleId="Quote">
    <w:name w:val="Quote"/>
    <w:basedOn w:val="Normal"/>
    <w:next w:val="Normal"/>
    <w:uiPriority w:val="1"/>
    <w:unhideWhenUsed/>
    <w:qFormat/>
    <w:pPr>
      <w:spacing w:before="160"/>
      <w:jc w:val="center"/>
    </w:pPr>
    <w:rPr>
      <w:i/>
      <w:color w:val="404040" w:themeColor="text1" w:themeTint="BF"/>
    </w:rPr>
  </w:style>
  <w:style w:type="paragraph" w:styleId="IntenseQuote">
    <w:name w:val="Intense Quote"/>
    <w:basedOn w:val="Normal"/>
    <w:next w:val="Normal"/>
    <w:uiPriority w:val="1"/>
    <w:unhideWhenUsed/>
    <w:qFormat/>
    <w:pPr>
      <w:pBdr>
        <w:top w:val="single" w:sz="6" w:space="10" w:color="0F4761" w:themeColor="accent1" w:themeShade="BF"/>
        <w:bottom w:val="single" w:sz="6" w:space="10" w:color="0F4761" w:themeColor="accent1" w:themeShade="BF"/>
      </w:pBdr>
      <w:spacing w:before="360" w:after="360"/>
      <w:ind w:left="864" w:right="864"/>
      <w:jc w:val="center"/>
    </w:pPr>
    <w:rPr>
      <w:i/>
      <w:color w:val="0F4761" w:themeColor="accent1" w:themeShade="BF"/>
    </w:rPr>
  </w:style>
  <w:style w:type="paragraph" w:styleId="ListParagraph">
    <w:name w:val="List Paragraph"/>
    <w:basedOn w:val="Normal"/>
    <w:uiPriority w:val="1"/>
    <w:unhideWhenUsed/>
    <w:qFormat/>
    <w:pPr>
      <w:ind w:left="720"/>
    </w:pPr>
  </w:style>
  <w:style w:type="paragraph" w:styleId="NoSpacing">
    <w:name w:val="No Spacing"/>
    <w:basedOn w:val="Normal"/>
    <w:next w:val="Normal"/>
    <w:uiPriority w:val="1"/>
    <w:unhideWhenUsed/>
    <w:qFormat/>
    <w:pPr>
      <w:spacing w:line="240" w:lineRule="auto"/>
    </w:pPr>
  </w:style>
  <w:style w:type="character" w:styleId="Hyperlink">
    <w:name w:val="Hyperlink"/>
    <w:basedOn w:val="DefaultParagraphFont"/>
    <w:uiPriority w:val="1"/>
    <w:unhideWhenUsed/>
    <w:qFormat/>
    <w:rPr>
      <w:color w:val="467886" w:themeColor="hyperlink"/>
      <w:u w:val="single"/>
    </w:rPr>
  </w:style>
  <w:style w:type="character" w:customStyle="1" w:styleId="Heading4Char1">
    <w:name w:val="Heading 4 Char1"/>
    <w:aliases w:val="Heading 4 Char Char"/>
    <w:basedOn w:val="DefaultParagraphFont"/>
    <w:link w:val="Heading4"/>
    <w:uiPriority w:val="1"/>
    <w:unhideWhenUsed/>
    <w:qFormat/>
    <w:rPr>
      <w:i/>
      <w:color w:val="0F4761" w:themeColor="accent1" w:themeShade="BF"/>
    </w:rPr>
  </w:style>
  <w:style w:type="character" w:styleId="UnresolvedMention">
    <w:name w:val="Unresolved Mention"/>
    <w:basedOn w:val="DefaultParagraphFont"/>
    <w:uiPriority w:val="1"/>
    <w:unhideWhenUsed/>
    <w:qFormat/>
    <w:rPr>
      <w:color w:val="605E5C"/>
      <w:shd w:val="clear" w:color="auto" w:fill="E1DFDD"/>
    </w:rPr>
  </w:style>
  <w:style w:type="character" w:customStyle="1" w:styleId="Heading9Char1">
    <w:name w:val="Heading 9 Char1"/>
    <w:aliases w:val="Heading 9 Char Char"/>
    <w:basedOn w:val="DefaultParagraphFont"/>
    <w:link w:val="Heading9"/>
    <w:uiPriority w:val="1"/>
    <w:unhideWhenUsed/>
    <w:qFormat/>
    <w:rPr>
      <w:color w:val="272727" w:themeColor="text1" w:themeTint="D8"/>
    </w:rPr>
  </w:style>
  <w:style w:type="character" w:customStyle="1" w:styleId="SubtitleChar1">
    <w:name w:val="Subtitle Char1"/>
    <w:aliases w:val="Subtitle Char Char"/>
    <w:basedOn w:val="DefaultParagraphFont"/>
    <w:link w:val="Subtitle"/>
    <w:uiPriority w:val="1"/>
    <w:unhideWhenUsed/>
    <w:qFormat/>
    <w:rPr>
      <w:color w:val="5A5A5A" w:themeColor="text1" w:themeTint="A5"/>
      <w:spacing w:val="0"/>
      <w:sz w:val="28"/>
    </w:rPr>
  </w:style>
  <w:style w:type="character" w:customStyle="1" w:styleId="Heading2Char1">
    <w:name w:val="Heading 2 Char1"/>
    <w:aliases w:val="Heading 2 Char Char"/>
    <w:basedOn w:val="DefaultParagraphFont"/>
    <w:link w:val="Heading2"/>
    <w:uiPriority w:val="1"/>
    <w:unhideWhenUsed/>
    <w:qFormat/>
    <w:rPr>
      <w:rFonts w:ascii="Aptos Display" w:eastAsia="Aptos Display" w:hAnsi="Aptos Display" w:cs="Aptos Display"/>
      <w:color w:val="0F4761" w:themeColor="accent1" w:themeShade="BF"/>
      <w:sz w:val="32"/>
    </w:rPr>
  </w:style>
  <w:style w:type="character" w:customStyle="1" w:styleId="Heading8Char1">
    <w:name w:val="Heading 8 Char1"/>
    <w:aliases w:val="Heading 8 Char Char"/>
    <w:basedOn w:val="DefaultParagraphFont"/>
    <w:link w:val="Heading8"/>
    <w:uiPriority w:val="1"/>
    <w:unhideWhenUsed/>
    <w:qFormat/>
    <w:rPr>
      <w:i/>
      <w:color w:val="272727" w:themeColor="text1" w:themeTint="D8"/>
    </w:rPr>
  </w:style>
  <w:style w:type="character" w:customStyle="1" w:styleId="Heading6Char1">
    <w:name w:val="Heading 6 Char1"/>
    <w:aliases w:val="Heading 6 Char Char"/>
    <w:basedOn w:val="DefaultParagraphFont"/>
    <w:link w:val="Heading6"/>
    <w:uiPriority w:val="1"/>
    <w:unhideWhenUsed/>
    <w:qFormat/>
    <w:rPr>
      <w:i/>
      <w:color w:val="5A5A5A" w:themeColor="text1" w:themeTint="A5"/>
    </w:rPr>
  </w:style>
  <w:style w:type="character" w:styleId="SubtleEmphasis">
    <w:name w:val="Subtle Emphasis"/>
    <w:basedOn w:val="DefaultParagraphFont"/>
    <w:uiPriority w:val="1"/>
    <w:unhideWhenUsed/>
    <w:qFormat/>
    <w:rPr>
      <w:rFonts w:asciiTheme="minorHAnsi" w:eastAsiaTheme="minorHAnsi" w:hAnsiTheme="minorHAnsi" w:cstheme="minorHAnsi"/>
      <w:i/>
      <w:color w:val="C0C0C0" w:themeColor="text1" w:themeTint="3F"/>
      <w:sz w:val="24"/>
    </w:rPr>
  </w:style>
  <w:style w:type="character" w:styleId="Emphasis">
    <w:name w:val="Emphasis"/>
    <w:basedOn w:val="DefaultParagraphFont"/>
    <w:uiPriority w:val="1"/>
    <w:unhideWhenUsed/>
    <w:qFormat/>
    <w:rPr>
      <w:rFonts w:asciiTheme="minorHAnsi" w:eastAsiaTheme="minorHAnsi" w:hAnsiTheme="minorHAnsi" w:cstheme="minorHAnsi"/>
      <w:i/>
      <w:sz w:val="24"/>
    </w:rPr>
  </w:style>
  <w:style w:type="character" w:styleId="IntenseEmphasis">
    <w:name w:val="Intense Emphasis"/>
    <w:basedOn w:val="DefaultParagraphFont"/>
    <w:uiPriority w:val="1"/>
    <w:unhideWhenUsed/>
    <w:qFormat/>
    <w:rPr>
      <w:i/>
      <w:color w:val="0F4761" w:themeColor="accent1" w:themeShade="BF"/>
    </w:rPr>
  </w:style>
  <w:style w:type="character" w:customStyle="1" w:styleId="TitleChar1">
    <w:name w:val="Title Char1"/>
    <w:aliases w:val="Title Char Char"/>
    <w:basedOn w:val="DefaultParagraphFont"/>
    <w:link w:val="Title"/>
    <w:uiPriority w:val="1"/>
    <w:unhideWhenUsed/>
    <w:qFormat/>
    <w:rPr>
      <w:rFonts w:ascii="Aptos Display" w:eastAsia="Aptos Display" w:hAnsi="Aptos Display" w:cs="Aptos Display"/>
      <w:spacing w:val="0"/>
      <w:sz w:val="56"/>
    </w:rPr>
  </w:style>
  <w:style w:type="character" w:styleId="Strong">
    <w:name w:val="Strong"/>
    <w:basedOn w:val="DefaultParagraphFont"/>
    <w:uiPriority w:val="1"/>
    <w:unhideWhenUsed/>
    <w:qFormat/>
    <w:rPr>
      <w:rFonts w:asciiTheme="minorHAnsi" w:eastAsiaTheme="minorHAnsi" w:hAnsiTheme="minorHAnsi" w:cstheme="minorHAnsi"/>
      <w:b/>
      <w:sz w:val="24"/>
    </w:rPr>
  </w:style>
  <w:style w:type="character" w:styleId="SubtleReference">
    <w:name w:val="Subtle Reference"/>
    <w:basedOn w:val="DefaultParagraphFont"/>
    <w:uiPriority w:val="1"/>
    <w:unhideWhenUsed/>
    <w:qFormat/>
    <w:rPr>
      <w:rFonts w:asciiTheme="minorHAnsi" w:eastAsiaTheme="minorHAnsi" w:hAnsiTheme="minorHAnsi" w:cstheme="minorHAnsi"/>
      <w:smallCaps/>
      <w:color w:val="C0C0C0" w:themeColor="text1" w:themeTint="3F"/>
      <w:sz w:val="24"/>
      <w:u w:val="single"/>
    </w:rPr>
  </w:style>
  <w:style w:type="character" w:styleId="IntenseReference">
    <w:name w:val="Intense Reference"/>
    <w:basedOn w:val="DefaultParagraphFont"/>
    <w:uiPriority w:val="1"/>
    <w:unhideWhenUsed/>
    <w:qFormat/>
    <w:rPr>
      <w:b/>
      <w:smallCaps/>
      <w:color w:val="0F4761" w:themeColor="accent1" w:themeShade="BF"/>
      <w:spacing w:val="0"/>
    </w:rPr>
  </w:style>
  <w:style w:type="character" w:styleId="BookTitle">
    <w:name w:val="Book Title"/>
    <w:basedOn w:val="DefaultParagraphFont"/>
    <w:uiPriority w:val="1"/>
    <w:unhideWhenUsed/>
    <w:qFormat/>
    <w:rPr>
      <w:rFonts w:asciiTheme="minorHAnsi" w:eastAsiaTheme="minorHAnsi" w:hAnsiTheme="minorHAnsi" w:cstheme="minorHAnsi"/>
      <w:b/>
      <w:smallCaps/>
      <w:sz w:val="24"/>
    </w:rPr>
  </w:style>
  <w:style w:type="character" w:customStyle="1" w:styleId="Heading7Char1">
    <w:name w:val="Heading 7 Char1"/>
    <w:aliases w:val="Heading 7 Char Char"/>
    <w:basedOn w:val="DefaultParagraphFont"/>
    <w:link w:val="Heading7"/>
    <w:uiPriority w:val="1"/>
    <w:unhideWhenUsed/>
    <w:qFormat/>
    <w:rPr>
      <w:color w:val="5A5A5A" w:themeColor="text1" w:themeTint="A5"/>
    </w:rPr>
  </w:style>
  <w:style w:type="character" w:customStyle="1" w:styleId="Heading1Char1">
    <w:name w:val="Heading 1 Char1"/>
    <w:aliases w:val="Heading 1 Char Char"/>
    <w:basedOn w:val="DefaultParagraphFont"/>
    <w:link w:val="Heading1"/>
    <w:uiPriority w:val="1"/>
    <w:unhideWhenUsed/>
    <w:qFormat/>
    <w:rPr>
      <w:rFonts w:ascii="Aptos Display" w:eastAsia="Aptos Display" w:hAnsi="Aptos Display" w:cs="Aptos Display"/>
      <w:color w:val="0F4761" w:themeColor="accent1" w:themeShade="BF"/>
      <w:sz w:val="40"/>
    </w:rPr>
  </w:style>
  <w:style w:type="character" w:customStyle="1" w:styleId="Heading3Char1">
    <w:name w:val="Heading 3 Char1"/>
    <w:aliases w:val="Heading 3 Char Char"/>
    <w:basedOn w:val="DefaultParagraphFont"/>
    <w:link w:val="Heading3"/>
    <w:uiPriority w:val="1"/>
    <w:unhideWhenUsed/>
    <w:qFormat/>
    <w:rPr>
      <w:color w:val="0F4761" w:themeColor="accent1" w:themeShade="BF"/>
      <w:sz w:val="28"/>
    </w:rPr>
  </w:style>
  <w:style w:type="character" w:customStyle="1" w:styleId="Heading5Char1">
    <w:name w:val="Heading 5 Char1"/>
    <w:aliases w:val="Heading 5 Char Char"/>
    <w:basedOn w:val="DefaultParagraphFont"/>
    <w:link w:val="Heading5"/>
    <w:uiPriority w:val="1"/>
    <w:unhideWhenUsed/>
    <w:qFormat/>
    <w:rPr>
      <w:color w:val="0F4761" w:themeColor="accent1" w:themeShade="BF"/>
    </w:rPr>
  </w:style>
  <w:style w:type="character" w:customStyle="1" w:styleId="QuoteChar">
    <w:name w:val="Quote Char"/>
    <w:basedOn w:val="DefaultParagraphFont"/>
    <w:uiPriority w:val="1"/>
    <w:unhideWhenUsed/>
    <w:qFormat/>
    <w:rPr>
      <w:i/>
      <w:color w:val="404040" w:themeColor="text1" w:themeTint="BF"/>
    </w:rPr>
  </w:style>
  <w:style w:type="character" w:customStyle="1" w:styleId="IntenseQuoteChar">
    <w:name w:val="Intense Quote Char"/>
    <w:basedOn w:val="DefaultParagraphFont"/>
    <w:uiPriority w:val="1"/>
    <w:unhideWhenUsed/>
    <w:qFormat/>
    <w:rPr>
      <w:i/>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olevalley-publicportal.statmap.co.uk/horizoNext/publicportal/planningapplications/104887" TargetMode="External"/><Relationship Id="rId3" Type="http://schemas.openxmlformats.org/officeDocument/2006/relationships/webSettings" Target="webSettings.xml"/><Relationship Id="rId7" Type="http://schemas.openxmlformats.org/officeDocument/2006/relationships/hyperlink" Target="https://molevalley-publicportal.statmap.co.uk/horizoNext/publicportal/planningapplications/12393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levalley-publicportal.statmap.co.uk/horizoNext/publicportal/planningapplications/124176"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Default">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fault">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Parish Clerk</cp:lastModifiedBy>
  <cp:revision>2</cp:revision>
  <dcterms:created xsi:type="dcterms:W3CDTF">2026-08-27T22:09:00Z</dcterms:created>
  <dcterms:modified xsi:type="dcterms:W3CDTF">2026-08-27T22:10:00Z</dcterms:modified>
</cp:coreProperties>
</file>